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BC37" w14:textId="77777777" w:rsidR="00B119D2" w:rsidRDefault="00B119D2" w:rsidP="00C42BEB">
      <w:pPr>
        <w:pStyle w:val="Heading1"/>
        <w:tabs>
          <w:tab w:val="left" w:pos="3432"/>
        </w:tabs>
        <w:rPr>
          <w:lang w:val="en-US"/>
        </w:rPr>
      </w:pPr>
    </w:p>
    <w:p w14:paraId="325053C5" w14:textId="77777777" w:rsidR="00FF2BA5" w:rsidRDefault="00FF2BA5" w:rsidP="00FF2BA5">
      <w:pPr>
        <w:pStyle w:val="Heading2"/>
        <w:rPr>
          <w:lang w:val="en-GB" w:eastAsia="nl-BE"/>
        </w:rPr>
      </w:pPr>
    </w:p>
    <w:p w14:paraId="56A7C6A1" w14:textId="661E452A" w:rsidR="00D87740" w:rsidRDefault="00863871" w:rsidP="00FF2BA5">
      <w:pPr>
        <w:pStyle w:val="Heading2"/>
        <w:rPr>
          <w:lang w:val="en-GB" w:eastAsia="nl-BE"/>
        </w:rPr>
      </w:pPr>
      <w:r>
        <w:rPr>
          <w:lang w:val="en-GB" w:eastAsia="nl-BE"/>
        </w:rPr>
        <w:t xml:space="preserve">Estonian farmer </w:t>
      </w:r>
      <w:r w:rsidR="00D87740">
        <w:rPr>
          <w:lang w:val="en-GB" w:eastAsia="nl-BE"/>
        </w:rPr>
        <w:t xml:space="preserve">turns </w:t>
      </w:r>
      <w:r w:rsidR="00E54D8A">
        <w:rPr>
          <w:lang w:val="en-GB" w:eastAsia="nl-BE"/>
        </w:rPr>
        <w:t xml:space="preserve">grassland </w:t>
      </w:r>
      <w:r w:rsidR="00D87740">
        <w:rPr>
          <w:lang w:val="en-GB" w:eastAsia="nl-BE"/>
        </w:rPr>
        <w:t xml:space="preserve">grazing into climate solution </w:t>
      </w:r>
    </w:p>
    <w:p w14:paraId="6273658E" w14:textId="7A3F6901" w:rsidR="00863871" w:rsidRDefault="00EA20FF" w:rsidP="0017289B">
      <w:pPr>
        <w:pStyle w:val="Heading3"/>
        <w:spacing w:after="240"/>
        <w:rPr>
          <w:lang w:val="en-GB" w:eastAsia="nl-BE"/>
        </w:rPr>
      </w:pPr>
      <w:r>
        <w:rPr>
          <w:lang w:val="en-GB" w:eastAsia="nl-BE"/>
        </w:rPr>
        <w:t xml:space="preserve">Sustainable cattle </w:t>
      </w:r>
      <w:r w:rsidR="006A4184">
        <w:rPr>
          <w:lang w:val="en-GB" w:eastAsia="nl-BE"/>
        </w:rPr>
        <w:t xml:space="preserve">grazing for biodiversity, </w:t>
      </w:r>
      <w:r w:rsidR="0017289B">
        <w:rPr>
          <w:lang w:val="en-GB" w:eastAsia="nl-BE"/>
        </w:rPr>
        <w:t xml:space="preserve">healthy </w:t>
      </w:r>
      <w:r w:rsidR="006A4184">
        <w:rPr>
          <w:lang w:val="en-GB" w:eastAsia="nl-BE"/>
        </w:rPr>
        <w:t>soil and carbon capture</w:t>
      </w:r>
      <w:r>
        <w:rPr>
          <w:lang w:val="en-GB" w:eastAsia="nl-BE"/>
        </w:rPr>
        <w:t xml:space="preserve"> </w:t>
      </w:r>
    </w:p>
    <w:p w14:paraId="6309A5C6" w14:textId="06436481" w:rsidR="00D07B0E" w:rsidRPr="00B74675" w:rsidRDefault="002B4125" w:rsidP="00FF2BA5">
      <w:pPr>
        <w:spacing w:after="120"/>
        <w:jc w:val="both"/>
        <w:rPr>
          <w:b/>
          <w:bCs/>
          <w:lang w:val="en-GB" w:eastAsia="nl-BE"/>
        </w:rPr>
      </w:pPr>
      <w:r w:rsidRPr="00095A75">
        <w:rPr>
          <w:b/>
          <w:bCs/>
          <w:lang w:val="en-GB" w:eastAsia="nl-BE"/>
        </w:rPr>
        <w:t xml:space="preserve">The </w:t>
      </w:r>
      <w:r w:rsidR="00714647" w:rsidRPr="00095A75">
        <w:rPr>
          <w:b/>
          <w:bCs/>
          <w:lang w:val="en-GB" w:eastAsia="nl-BE"/>
        </w:rPr>
        <w:t>realities of a changing climate</w:t>
      </w:r>
      <w:r w:rsidR="00B546F3" w:rsidRPr="00095A75">
        <w:rPr>
          <w:b/>
          <w:bCs/>
          <w:lang w:val="en-GB" w:eastAsia="nl-BE"/>
        </w:rPr>
        <w:t xml:space="preserve"> </w:t>
      </w:r>
      <w:r w:rsidR="00CC3B37" w:rsidRPr="00095A75">
        <w:rPr>
          <w:b/>
          <w:bCs/>
          <w:lang w:val="en-GB" w:eastAsia="nl-BE"/>
        </w:rPr>
        <w:t>have</w:t>
      </w:r>
      <w:r w:rsidR="009D0BF8" w:rsidRPr="00095A75">
        <w:rPr>
          <w:b/>
          <w:bCs/>
          <w:lang w:val="en-GB" w:eastAsia="nl-BE"/>
        </w:rPr>
        <w:t xml:space="preserve"> an </w:t>
      </w:r>
      <w:r w:rsidR="00B546F3" w:rsidRPr="00095A75">
        <w:rPr>
          <w:b/>
          <w:bCs/>
          <w:lang w:val="en-GB" w:eastAsia="nl-BE"/>
        </w:rPr>
        <w:t>increasing</w:t>
      </w:r>
      <w:r w:rsidR="009D0BF8" w:rsidRPr="00095A75">
        <w:rPr>
          <w:b/>
          <w:bCs/>
          <w:lang w:val="en-GB" w:eastAsia="nl-BE"/>
        </w:rPr>
        <w:t xml:space="preserve"> impact on </w:t>
      </w:r>
      <w:r w:rsidR="00992311" w:rsidRPr="00095A75">
        <w:rPr>
          <w:b/>
          <w:bCs/>
          <w:lang w:val="en-GB" w:eastAsia="nl-BE"/>
        </w:rPr>
        <w:t xml:space="preserve">our environment and on </w:t>
      </w:r>
      <w:r w:rsidR="00766129" w:rsidRPr="00095A75">
        <w:rPr>
          <w:b/>
          <w:bCs/>
          <w:lang w:val="en-GB" w:eastAsia="nl-BE"/>
        </w:rPr>
        <w:t xml:space="preserve">European agriculture and forestry. </w:t>
      </w:r>
      <w:r w:rsidR="004F19CC" w:rsidRPr="00095A75">
        <w:rPr>
          <w:b/>
          <w:bCs/>
          <w:lang w:val="en-GB" w:eastAsia="nl-BE"/>
        </w:rPr>
        <w:t xml:space="preserve">To build resilience </w:t>
      </w:r>
      <w:r w:rsidR="00723121" w:rsidRPr="00095A75">
        <w:rPr>
          <w:b/>
          <w:bCs/>
          <w:lang w:val="en-GB" w:eastAsia="nl-BE"/>
        </w:rPr>
        <w:t xml:space="preserve">to the effects of climate change, </w:t>
      </w:r>
      <w:r w:rsidR="00242B21" w:rsidRPr="00095A75">
        <w:rPr>
          <w:b/>
          <w:bCs/>
          <w:lang w:val="en-GB" w:eastAsia="nl-BE"/>
        </w:rPr>
        <w:t xml:space="preserve">and actively contribute to climate change </w:t>
      </w:r>
      <w:r w:rsidR="00242B21" w:rsidRPr="00B74675">
        <w:rPr>
          <w:b/>
          <w:bCs/>
          <w:lang w:val="en-GB" w:eastAsia="nl-BE"/>
        </w:rPr>
        <w:t xml:space="preserve">mitigation, </w:t>
      </w:r>
      <w:r w:rsidR="00D07B0E" w:rsidRPr="00B74675">
        <w:rPr>
          <w:b/>
          <w:bCs/>
          <w:lang w:val="en-GB" w:eastAsia="nl-BE"/>
        </w:rPr>
        <w:t>Estonian farmer Airi Külvet is developing sustainable practices for her grazing cattle</w:t>
      </w:r>
      <w:r w:rsidR="00242B21" w:rsidRPr="00B74675">
        <w:rPr>
          <w:b/>
          <w:bCs/>
          <w:lang w:val="en-GB" w:eastAsia="nl-BE"/>
        </w:rPr>
        <w:t xml:space="preserve"> through a whole-farm approach. </w:t>
      </w:r>
      <w:r w:rsidR="00DF1E74" w:rsidRPr="00B74675">
        <w:rPr>
          <w:b/>
          <w:bCs/>
          <w:lang w:val="en-GB" w:eastAsia="nl-BE"/>
        </w:rPr>
        <w:t xml:space="preserve">“It’s not difficult if you keep in mind the goal: a better soil that will </w:t>
      </w:r>
      <w:r w:rsidR="00590679" w:rsidRPr="00B74675">
        <w:rPr>
          <w:b/>
          <w:bCs/>
          <w:lang w:val="en-GB" w:eastAsia="nl-BE"/>
        </w:rPr>
        <w:t xml:space="preserve">be more sustainable and give a </w:t>
      </w:r>
      <w:r w:rsidR="00F434F5" w:rsidRPr="00B74675">
        <w:rPr>
          <w:b/>
          <w:bCs/>
          <w:lang w:val="en-GB" w:eastAsia="nl-BE"/>
        </w:rPr>
        <w:t xml:space="preserve">higher </w:t>
      </w:r>
      <w:r w:rsidR="00590679" w:rsidRPr="00B74675">
        <w:rPr>
          <w:b/>
          <w:bCs/>
          <w:lang w:val="en-GB" w:eastAsia="nl-BE"/>
        </w:rPr>
        <w:t>yield in the long run.”</w:t>
      </w:r>
    </w:p>
    <w:p w14:paraId="475B1DFE" w14:textId="3C290E68" w:rsidR="00095A75" w:rsidRPr="00B74675" w:rsidRDefault="004019A5" w:rsidP="00FF2BA5">
      <w:pPr>
        <w:spacing w:before="120" w:after="120"/>
        <w:jc w:val="both"/>
        <w:rPr>
          <w:lang w:val="en-GB" w:eastAsia="nl-BE"/>
        </w:rPr>
      </w:pPr>
      <w:r w:rsidRPr="00B74675">
        <w:rPr>
          <w:lang w:val="en-GB" w:eastAsia="nl-BE"/>
        </w:rPr>
        <w:t xml:space="preserve">Drought, </w:t>
      </w:r>
      <w:r w:rsidR="0028641D" w:rsidRPr="00B74675">
        <w:rPr>
          <w:lang w:val="en-GB" w:eastAsia="nl-BE"/>
        </w:rPr>
        <w:t xml:space="preserve">changing rainfall patterns, extreme weather events, </w:t>
      </w:r>
      <w:r w:rsidR="00DF3650" w:rsidRPr="00B74675">
        <w:rPr>
          <w:lang w:val="en-GB" w:eastAsia="nl-BE"/>
        </w:rPr>
        <w:t xml:space="preserve">pests and diseases and other effects of climate change can </w:t>
      </w:r>
      <w:r w:rsidR="00F434F5" w:rsidRPr="00B74675">
        <w:rPr>
          <w:lang w:val="en-GB" w:eastAsia="nl-BE"/>
        </w:rPr>
        <w:t xml:space="preserve">seriously </w:t>
      </w:r>
      <w:r w:rsidR="00DF3650" w:rsidRPr="00B74675">
        <w:rPr>
          <w:lang w:val="en-GB" w:eastAsia="nl-BE"/>
        </w:rPr>
        <w:t xml:space="preserve">affect farm </w:t>
      </w:r>
      <w:r w:rsidR="00CB2AC9" w:rsidRPr="00B74675">
        <w:rPr>
          <w:lang w:val="en-GB" w:eastAsia="nl-BE"/>
        </w:rPr>
        <w:t xml:space="preserve">productivity, food production and farmers’ incomes. At </w:t>
      </w:r>
      <w:proofErr w:type="spellStart"/>
      <w:r w:rsidR="00CB2AC9" w:rsidRPr="00B74675">
        <w:rPr>
          <w:lang w:val="en-GB" w:eastAsia="nl-BE"/>
        </w:rPr>
        <w:t>Puutsa</w:t>
      </w:r>
      <w:proofErr w:type="spellEnd"/>
      <w:r w:rsidR="00CB2AC9" w:rsidRPr="00B74675">
        <w:rPr>
          <w:lang w:val="en-GB" w:eastAsia="nl-BE"/>
        </w:rPr>
        <w:t xml:space="preserve"> farm in Estonia, </w:t>
      </w:r>
      <w:r w:rsidR="00565720" w:rsidRPr="00B74675">
        <w:rPr>
          <w:lang w:val="en-GB" w:eastAsia="nl-BE"/>
        </w:rPr>
        <w:t xml:space="preserve">organic </w:t>
      </w:r>
      <w:r w:rsidR="00CB2AC9" w:rsidRPr="00B74675">
        <w:rPr>
          <w:lang w:val="en-GB" w:eastAsia="nl-BE"/>
        </w:rPr>
        <w:t xml:space="preserve">cattle farmer Airi Külvet is turning challenges into </w:t>
      </w:r>
      <w:r w:rsidR="006E48EB" w:rsidRPr="00B74675">
        <w:rPr>
          <w:lang w:val="en-GB" w:eastAsia="nl-BE"/>
        </w:rPr>
        <w:t xml:space="preserve">solutions, </w:t>
      </w:r>
      <w:r w:rsidR="000454B7" w:rsidRPr="00B74675">
        <w:rPr>
          <w:lang w:val="en-GB" w:eastAsia="nl-BE"/>
        </w:rPr>
        <w:t xml:space="preserve">applying sustainable </w:t>
      </w:r>
      <w:r w:rsidR="006E48EB" w:rsidRPr="00B74675">
        <w:rPr>
          <w:lang w:val="en-GB" w:eastAsia="nl-BE"/>
        </w:rPr>
        <w:t xml:space="preserve">agricultural practices to benefit her farm business </w:t>
      </w:r>
      <w:r w:rsidR="009C735C" w:rsidRPr="00B74675">
        <w:rPr>
          <w:lang w:val="en-GB" w:eastAsia="nl-BE"/>
        </w:rPr>
        <w:t>and her animals, and to m</w:t>
      </w:r>
      <w:r w:rsidR="006E48EB" w:rsidRPr="00B74675">
        <w:rPr>
          <w:lang w:val="en-GB" w:eastAsia="nl-BE"/>
        </w:rPr>
        <w:t>ake an active, positive impact on the environment and climate.</w:t>
      </w:r>
    </w:p>
    <w:p w14:paraId="6C9F8A7B" w14:textId="59D61F89" w:rsidR="00A03B4C" w:rsidRPr="00B74675" w:rsidRDefault="009C735C" w:rsidP="00FF2BA5">
      <w:pPr>
        <w:spacing w:before="60" w:after="120"/>
        <w:jc w:val="both"/>
        <w:rPr>
          <w:lang w:val="en-GB" w:eastAsia="nl-BE"/>
        </w:rPr>
      </w:pPr>
      <w:r w:rsidRPr="00B74675">
        <w:rPr>
          <w:lang w:val="en-GB" w:eastAsia="nl-BE"/>
        </w:rPr>
        <w:t xml:space="preserve">Airi manages a 300 ha organic cattle farm with mainly grassland. </w:t>
      </w:r>
      <w:r w:rsidR="00C27F37" w:rsidRPr="00B74675">
        <w:rPr>
          <w:lang w:val="en-GB" w:eastAsia="nl-BE"/>
        </w:rPr>
        <w:t xml:space="preserve">Her cattle are 100% grass-fed. </w:t>
      </w:r>
      <w:r w:rsidR="00EF7E7D" w:rsidRPr="00B74675">
        <w:rPr>
          <w:lang w:val="en-GB" w:eastAsia="nl-BE"/>
        </w:rPr>
        <w:t xml:space="preserve">The farm’s grazing system </w:t>
      </w:r>
      <w:r w:rsidR="005516AD" w:rsidRPr="00B74675">
        <w:rPr>
          <w:lang w:val="en-GB" w:eastAsia="nl-BE"/>
        </w:rPr>
        <w:t xml:space="preserve">helps to </w:t>
      </w:r>
      <w:r w:rsidR="00E80723" w:rsidRPr="00B74675">
        <w:rPr>
          <w:lang w:val="en-GB" w:eastAsia="nl-BE"/>
        </w:rPr>
        <w:t xml:space="preserve">restore the soil, enhance biodiversity, and support </w:t>
      </w:r>
      <w:r w:rsidR="000F544C" w:rsidRPr="00B74675">
        <w:rPr>
          <w:lang w:val="en-GB" w:eastAsia="nl-BE"/>
        </w:rPr>
        <w:t>an efficient nutrient balance.</w:t>
      </w:r>
      <w:r w:rsidR="00253BFA" w:rsidRPr="00B74675">
        <w:rPr>
          <w:lang w:val="en-GB" w:eastAsia="nl-BE"/>
        </w:rPr>
        <w:t xml:space="preserve"> Airi explains: </w:t>
      </w:r>
      <w:r w:rsidR="00D401A9" w:rsidRPr="00B74675">
        <w:rPr>
          <w:lang w:val="en-GB" w:eastAsia="nl-BE"/>
        </w:rPr>
        <w:t xml:space="preserve">“I apply </w:t>
      </w:r>
      <w:r w:rsidR="00D66A82" w:rsidRPr="00B74675">
        <w:rPr>
          <w:lang w:val="en-GB" w:eastAsia="nl-BE"/>
        </w:rPr>
        <w:t>a rotational grazing system on my farm</w:t>
      </w:r>
      <w:r w:rsidR="00F81FC9" w:rsidRPr="00B74675">
        <w:rPr>
          <w:lang w:val="en-GB" w:eastAsia="nl-BE"/>
        </w:rPr>
        <w:t xml:space="preserve">, based on the </w:t>
      </w:r>
      <w:proofErr w:type="spellStart"/>
      <w:r w:rsidR="00F81FC9" w:rsidRPr="00B74675">
        <w:rPr>
          <w:lang w:val="en-GB" w:eastAsia="nl-BE"/>
        </w:rPr>
        <w:t>Savory</w:t>
      </w:r>
      <w:proofErr w:type="spellEnd"/>
      <w:r w:rsidR="00F81FC9" w:rsidRPr="00B74675">
        <w:rPr>
          <w:lang w:val="en-GB" w:eastAsia="nl-BE"/>
        </w:rPr>
        <w:t xml:space="preserve"> method and complemented with information from other European experts in regenerative agriculture. </w:t>
      </w:r>
      <w:r w:rsidR="001A12B6" w:rsidRPr="00B74675">
        <w:rPr>
          <w:lang w:val="en-GB" w:eastAsia="nl-BE"/>
        </w:rPr>
        <w:t>At the same time, I try to adapt my practices to the Estonian climate and to our soil</w:t>
      </w:r>
      <w:r w:rsidR="00E42FFA" w:rsidRPr="00B74675">
        <w:rPr>
          <w:lang w:val="en-GB" w:eastAsia="nl-BE"/>
        </w:rPr>
        <w:t xml:space="preserve"> and vegetation.”</w:t>
      </w:r>
      <w:r w:rsidR="00961479" w:rsidRPr="00B74675">
        <w:rPr>
          <w:lang w:val="en-GB" w:eastAsia="nl-BE"/>
        </w:rPr>
        <w:t xml:space="preserve"> Airi uses IT solutions to plan the grazing rotations</w:t>
      </w:r>
      <w:r w:rsidR="00D71BDA" w:rsidRPr="00B74675">
        <w:rPr>
          <w:lang w:val="en-GB" w:eastAsia="nl-BE"/>
        </w:rPr>
        <w:t xml:space="preserve"> and monitor the structure and nutrient balance of her grassland soils. Applying composted manure helps to restore</w:t>
      </w:r>
      <w:r w:rsidR="00934C4A" w:rsidRPr="00B74675">
        <w:rPr>
          <w:lang w:val="en-GB" w:eastAsia="nl-BE"/>
        </w:rPr>
        <w:t xml:space="preserve"> the soil and enrich it with soil organic matter. </w:t>
      </w:r>
      <w:r w:rsidR="00EE5252" w:rsidRPr="00B74675">
        <w:rPr>
          <w:lang w:val="en-GB" w:eastAsia="nl-BE"/>
        </w:rPr>
        <w:t>She is currently looking into different composting methods</w:t>
      </w:r>
      <w:r w:rsidR="00DE2DBB" w:rsidRPr="00B74675">
        <w:rPr>
          <w:lang w:val="en-GB" w:eastAsia="nl-BE"/>
        </w:rPr>
        <w:t xml:space="preserve"> and is experimenting with direct seeding of cereals into grassland, and options for no-till cereal production in organic farming. </w:t>
      </w:r>
    </w:p>
    <w:p w14:paraId="669097A2" w14:textId="74DD0314" w:rsidR="005B5987" w:rsidRPr="00B74675" w:rsidRDefault="00EB3001" w:rsidP="00FF2BA5">
      <w:pPr>
        <w:spacing w:after="120"/>
        <w:jc w:val="both"/>
        <w:rPr>
          <w:lang w:val="en-GB" w:eastAsia="nl-BE"/>
        </w:rPr>
      </w:pPr>
      <w:r w:rsidRPr="00B74675">
        <w:rPr>
          <w:lang w:val="en-GB" w:eastAsia="nl-BE"/>
        </w:rPr>
        <w:t xml:space="preserve">When </w:t>
      </w:r>
      <w:r w:rsidR="00E37C5D" w:rsidRPr="00B74675">
        <w:rPr>
          <w:lang w:val="en-GB" w:eastAsia="nl-BE"/>
        </w:rPr>
        <w:t xml:space="preserve">managed correctly, </w:t>
      </w:r>
      <w:r w:rsidR="00A03B4C" w:rsidRPr="00B74675">
        <w:rPr>
          <w:lang w:val="en-GB" w:eastAsia="nl-BE"/>
        </w:rPr>
        <w:t xml:space="preserve">these practices help to boost biodiversity and store carbon in the soil, which </w:t>
      </w:r>
      <w:r w:rsidR="00802F59" w:rsidRPr="00B74675">
        <w:rPr>
          <w:lang w:val="en-GB" w:eastAsia="nl-BE"/>
        </w:rPr>
        <w:t xml:space="preserve">contributes to reducing </w:t>
      </w:r>
      <w:r w:rsidR="00A03B4C" w:rsidRPr="00B74675">
        <w:rPr>
          <w:lang w:val="en-GB" w:eastAsia="nl-BE"/>
        </w:rPr>
        <w:t>greenhouse gas emissions and avoid</w:t>
      </w:r>
      <w:r w:rsidR="00802F59" w:rsidRPr="00B74675">
        <w:rPr>
          <w:lang w:val="en-GB" w:eastAsia="nl-BE"/>
        </w:rPr>
        <w:t>ing</w:t>
      </w:r>
      <w:r w:rsidR="00A03B4C" w:rsidRPr="00B74675">
        <w:rPr>
          <w:lang w:val="en-GB" w:eastAsia="nl-BE"/>
        </w:rPr>
        <w:t xml:space="preserve"> nutrient losses. </w:t>
      </w:r>
      <w:r w:rsidR="00CD18B0" w:rsidRPr="00B74675">
        <w:rPr>
          <w:lang w:val="en-GB" w:eastAsia="nl-BE"/>
        </w:rPr>
        <w:t xml:space="preserve">“It’s a natural cycle. If you want to improve the soil, you have to get animals on it in one way or another, if possible. And it’s not difficult if you keep in mind the goal: a better soil that will be more sustainable and will ultimately still give a </w:t>
      </w:r>
      <w:r w:rsidR="00F2661A" w:rsidRPr="00B74675">
        <w:rPr>
          <w:lang w:val="en-GB" w:eastAsia="nl-BE"/>
        </w:rPr>
        <w:t xml:space="preserve">higher </w:t>
      </w:r>
      <w:r w:rsidR="00CD18B0" w:rsidRPr="00B74675">
        <w:rPr>
          <w:lang w:val="en-GB" w:eastAsia="nl-BE"/>
        </w:rPr>
        <w:t>yield in the long run.”</w:t>
      </w:r>
      <w:r w:rsidR="00E92AF6" w:rsidRPr="00B74675">
        <w:rPr>
          <w:lang w:val="en-GB" w:eastAsia="nl-BE"/>
        </w:rPr>
        <w:t xml:space="preserve"> </w:t>
      </w:r>
    </w:p>
    <w:p w14:paraId="41F27697" w14:textId="76D8BD96" w:rsidR="007E5ABC" w:rsidRPr="00B74675" w:rsidRDefault="0022440D" w:rsidP="00FF2BA5">
      <w:pPr>
        <w:spacing w:before="60" w:after="120"/>
        <w:jc w:val="both"/>
        <w:rPr>
          <w:lang w:val="en-GB" w:eastAsia="nl-BE"/>
        </w:rPr>
      </w:pPr>
      <w:r w:rsidRPr="00B74675">
        <w:rPr>
          <w:lang w:val="en-GB" w:eastAsia="nl-BE"/>
        </w:rPr>
        <w:t xml:space="preserve">By sharing results and experiences with other farmers, Airi helps to make the benefits of these practices more widely known. </w:t>
      </w:r>
      <w:r w:rsidR="00DA5D81" w:rsidRPr="00B74675">
        <w:rPr>
          <w:lang w:val="en-GB" w:eastAsia="nl-BE"/>
        </w:rPr>
        <w:t xml:space="preserve">“For me, it is important to preserve our </w:t>
      </w:r>
      <w:r w:rsidR="00082B7C" w:rsidRPr="00B74675">
        <w:rPr>
          <w:lang w:val="en-GB" w:eastAsia="nl-BE"/>
        </w:rPr>
        <w:t xml:space="preserve">natural environment and </w:t>
      </w:r>
      <w:r w:rsidR="00BC59F7" w:rsidRPr="00B74675">
        <w:rPr>
          <w:lang w:val="en-GB" w:eastAsia="nl-BE"/>
        </w:rPr>
        <w:t>highlight</w:t>
      </w:r>
      <w:r w:rsidR="00082B7C" w:rsidRPr="00B74675">
        <w:rPr>
          <w:lang w:val="en-GB" w:eastAsia="nl-BE"/>
        </w:rPr>
        <w:t xml:space="preserve"> the importan</w:t>
      </w:r>
      <w:r w:rsidR="00BC59F7" w:rsidRPr="00B74675">
        <w:rPr>
          <w:lang w:val="en-GB" w:eastAsia="nl-BE"/>
        </w:rPr>
        <w:t xml:space="preserve">t role of grazing animals in the ecosystem. </w:t>
      </w:r>
      <w:r w:rsidR="00A05A19" w:rsidRPr="00B74675">
        <w:rPr>
          <w:lang w:val="en-GB" w:eastAsia="nl-BE"/>
        </w:rPr>
        <w:t xml:space="preserve">Grazing is a very traditional way of production. The less work you do </w:t>
      </w:r>
      <w:r w:rsidR="007F2B70" w:rsidRPr="00B74675">
        <w:rPr>
          <w:lang w:val="en-GB" w:eastAsia="nl-BE"/>
        </w:rPr>
        <w:t>that uses fossil fuels, the better for the climate and for our wallet.</w:t>
      </w:r>
      <w:r w:rsidR="00747BC9">
        <w:rPr>
          <w:lang w:val="en-GB" w:eastAsia="nl-BE"/>
        </w:rPr>
        <w:t>”</w:t>
      </w:r>
      <w:r w:rsidR="007F2B70" w:rsidRPr="00B74675">
        <w:rPr>
          <w:lang w:val="en-GB" w:eastAsia="nl-BE"/>
        </w:rPr>
        <w:t xml:space="preserve"> </w:t>
      </w:r>
    </w:p>
    <w:p w14:paraId="1C116AB8" w14:textId="77777777" w:rsidR="00F664D5" w:rsidRDefault="00505127" w:rsidP="00F51710">
      <w:pPr>
        <w:spacing w:after="120"/>
        <w:jc w:val="both"/>
        <w:rPr>
          <w:lang w:val="en-GB"/>
        </w:rPr>
      </w:pPr>
      <w:r w:rsidRPr="00B74675">
        <w:rPr>
          <w:lang w:val="en-GB"/>
        </w:rPr>
        <w:t xml:space="preserve">Airi actively participates in research projects and innovative collaboration projects with other farmers. </w:t>
      </w:r>
      <w:r w:rsidR="00662A2E" w:rsidRPr="00F664D5">
        <w:rPr>
          <w:lang w:val="en-GB"/>
        </w:rPr>
        <w:t>As</w:t>
      </w:r>
      <w:r w:rsidR="00401F0C" w:rsidRPr="00F664D5">
        <w:rPr>
          <w:lang w:val="en-GB"/>
        </w:rPr>
        <w:t xml:space="preserve"> Estonia’s Network Manager for the </w:t>
      </w:r>
      <w:r w:rsidR="00A26E19" w:rsidRPr="00F664D5">
        <w:rPr>
          <w:lang w:val="en-GB"/>
        </w:rPr>
        <w:t xml:space="preserve">EU-funded thematic network </w:t>
      </w:r>
      <w:proofErr w:type="spellStart"/>
      <w:r w:rsidR="00A26E19" w:rsidRPr="00F664D5">
        <w:rPr>
          <w:lang w:val="en-GB"/>
        </w:rPr>
        <w:t>BovINE</w:t>
      </w:r>
      <w:proofErr w:type="spellEnd"/>
      <w:r w:rsidR="00A26E19" w:rsidRPr="00F664D5">
        <w:rPr>
          <w:lang w:val="en-GB"/>
        </w:rPr>
        <w:t xml:space="preserve">, she </w:t>
      </w:r>
      <w:r w:rsidR="00662A2E" w:rsidRPr="00F664D5">
        <w:rPr>
          <w:lang w:val="en-GB"/>
        </w:rPr>
        <w:t>helps disseminate good practices</w:t>
      </w:r>
      <w:r w:rsidR="000B73E6" w:rsidRPr="00F664D5">
        <w:rPr>
          <w:lang w:val="en-GB"/>
        </w:rPr>
        <w:t xml:space="preserve"> across Europe</w:t>
      </w:r>
      <w:r w:rsidR="00A26E19" w:rsidRPr="00F664D5">
        <w:rPr>
          <w:lang w:val="en-GB"/>
        </w:rPr>
        <w:t xml:space="preserve">. </w:t>
      </w:r>
      <w:r w:rsidR="001D2B2E" w:rsidRPr="00F664D5">
        <w:rPr>
          <w:lang w:val="en-GB"/>
        </w:rPr>
        <w:t>“</w:t>
      </w:r>
      <w:r w:rsidR="004A67E2" w:rsidRPr="00F664D5">
        <w:rPr>
          <w:lang w:val="en-GB"/>
        </w:rPr>
        <w:t xml:space="preserve">My involvement in </w:t>
      </w:r>
      <w:proofErr w:type="spellStart"/>
      <w:r w:rsidR="004A67E2" w:rsidRPr="00F664D5">
        <w:rPr>
          <w:lang w:val="en-GB"/>
        </w:rPr>
        <w:t>BovINE</w:t>
      </w:r>
      <w:proofErr w:type="spellEnd"/>
      <w:r w:rsidR="004A67E2" w:rsidRPr="00F664D5">
        <w:rPr>
          <w:lang w:val="en-GB"/>
        </w:rPr>
        <w:t xml:space="preserve"> has helped me </w:t>
      </w:r>
      <w:r w:rsidR="00FB5412" w:rsidRPr="00F664D5">
        <w:rPr>
          <w:lang w:val="en-GB"/>
        </w:rPr>
        <w:t xml:space="preserve">to actively discuss good practices, such as the benefits of assessing </w:t>
      </w:r>
      <w:proofErr w:type="spellStart"/>
      <w:r w:rsidR="00FB5412" w:rsidRPr="00F664D5">
        <w:rPr>
          <w:lang w:val="en-GB"/>
        </w:rPr>
        <w:t>newborn</w:t>
      </w:r>
      <w:proofErr w:type="spellEnd"/>
      <w:r w:rsidR="00FB5412" w:rsidRPr="00F664D5">
        <w:rPr>
          <w:lang w:val="en-GB"/>
        </w:rPr>
        <w:t xml:space="preserve"> calf health and cattle welfare. </w:t>
      </w:r>
      <w:r w:rsidR="00FA555F" w:rsidRPr="00F664D5">
        <w:rPr>
          <w:lang w:val="en-GB"/>
        </w:rPr>
        <w:t xml:space="preserve">It has broadened my horizon, from learning about environmental issues to beef prices on the world market. </w:t>
      </w:r>
      <w:r w:rsidR="00F51710" w:rsidRPr="00F664D5">
        <w:rPr>
          <w:lang w:val="en-GB"/>
        </w:rPr>
        <w:t>It has also made me realise that Estonia has good pedoclimatic conditions for beef production and that we are already implementing many good practices, such as multi-species swards.”</w:t>
      </w:r>
      <w:r w:rsidR="00F51710">
        <w:rPr>
          <w:lang w:val="en-GB"/>
        </w:rPr>
        <w:t xml:space="preserve"> </w:t>
      </w:r>
    </w:p>
    <w:p w14:paraId="71BFBAD7" w14:textId="77777777" w:rsidR="00F664D5" w:rsidRDefault="00F664D5" w:rsidP="00F51710">
      <w:pPr>
        <w:spacing w:after="120"/>
        <w:jc w:val="both"/>
        <w:rPr>
          <w:lang w:val="en-GB"/>
        </w:rPr>
      </w:pPr>
    </w:p>
    <w:p w14:paraId="21724F97" w14:textId="6337E100" w:rsidR="00025923" w:rsidRPr="00F51710" w:rsidRDefault="001D2B2E" w:rsidP="00F51710">
      <w:pPr>
        <w:spacing w:after="120"/>
        <w:jc w:val="both"/>
        <w:rPr>
          <w:lang w:val="en-GB" w:eastAsia="nl-BE"/>
        </w:rPr>
      </w:pPr>
      <w:r>
        <w:rPr>
          <w:lang w:val="en-GB"/>
        </w:rPr>
        <w:lastRenderedPageBreak/>
        <w:t>Airi</w:t>
      </w:r>
      <w:r w:rsidR="00A26E19">
        <w:rPr>
          <w:lang w:val="en-GB"/>
        </w:rPr>
        <w:t xml:space="preserve"> is also </w:t>
      </w:r>
      <w:r w:rsidR="000260B1" w:rsidRPr="00B74675">
        <w:rPr>
          <w:lang w:val="en-GB" w:eastAsia="nl-BE"/>
        </w:rPr>
        <w:t xml:space="preserve">the founder of the Grassfed Cattle Quality Scheme, which involves </w:t>
      </w:r>
      <w:r w:rsidR="00F20AF9" w:rsidRPr="00B74675">
        <w:rPr>
          <w:lang w:val="en-GB" w:eastAsia="nl-BE"/>
        </w:rPr>
        <w:t xml:space="preserve">around </w:t>
      </w:r>
      <w:r w:rsidR="00B0046B" w:rsidRPr="00B74675">
        <w:rPr>
          <w:lang w:val="en-GB" w:eastAsia="nl-BE"/>
        </w:rPr>
        <w:t>77</w:t>
      </w:r>
      <w:r w:rsidR="000260B1" w:rsidRPr="00B74675">
        <w:rPr>
          <w:lang w:val="en-GB" w:eastAsia="nl-BE"/>
        </w:rPr>
        <w:t xml:space="preserve"> other farmers, </w:t>
      </w:r>
      <w:r w:rsidR="00DE1291" w:rsidRPr="00B74675">
        <w:rPr>
          <w:lang w:val="en-GB" w:eastAsia="nl-BE"/>
        </w:rPr>
        <w:t xml:space="preserve">and introduces </w:t>
      </w:r>
      <w:r w:rsidR="006A3AF6" w:rsidRPr="00B74675">
        <w:rPr>
          <w:lang w:val="en-GB" w:eastAsia="nl-BE"/>
        </w:rPr>
        <w:t>environmentally</w:t>
      </w:r>
      <w:r w:rsidR="00A13468" w:rsidRPr="00B74675">
        <w:rPr>
          <w:lang w:val="en-GB" w:eastAsia="nl-BE"/>
        </w:rPr>
        <w:t xml:space="preserve"> </w:t>
      </w:r>
      <w:r w:rsidR="006A3AF6" w:rsidRPr="00B74675">
        <w:rPr>
          <w:lang w:val="en-GB" w:eastAsia="nl-BE"/>
        </w:rPr>
        <w:t xml:space="preserve">friendly beef cattle farming across Estonia. </w:t>
      </w:r>
      <w:r w:rsidR="00E65297" w:rsidRPr="00B74675">
        <w:rPr>
          <w:lang w:val="en-GB" w:eastAsia="nl-BE"/>
        </w:rPr>
        <w:t>“</w:t>
      </w:r>
      <w:r w:rsidR="00D96587" w:rsidRPr="00B74675">
        <w:rPr>
          <w:lang w:val="en-GB" w:eastAsia="nl-BE"/>
        </w:rPr>
        <w:t>Through information days and farm visits</w:t>
      </w:r>
      <w:r w:rsidR="00AA48F2" w:rsidRPr="00B74675">
        <w:rPr>
          <w:lang w:val="en-GB" w:eastAsia="nl-BE"/>
        </w:rPr>
        <w:t xml:space="preserve">, ideas are shared and the principles of herding are slowly being adopted. </w:t>
      </w:r>
      <w:r w:rsidR="00F6006B" w:rsidRPr="00B74675">
        <w:rPr>
          <w:lang w:val="en-GB" w:eastAsia="nl-BE"/>
        </w:rPr>
        <w:t xml:space="preserve">While each new method takes some time to be taken up, and some farmers fear that it will </w:t>
      </w:r>
      <w:r w:rsidR="00155E30" w:rsidRPr="00B74675">
        <w:rPr>
          <w:lang w:val="en-GB" w:eastAsia="nl-BE"/>
        </w:rPr>
        <w:t xml:space="preserve">require </w:t>
      </w:r>
      <w:r w:rsidR="00F6006B" w:rsidRPr="00B74675">
        <w:rPr>
          <w:lang w:val="en-GB" w:eastAsia="nl-BE"/>
        </w:rPr>
        <w:t xml:space="preserve">more work, it helps to explain that </w:t>
      </w:r>
      <w:r w:rsidR="00DA2854" w:rsidRPr="00B74675">
        <w:rPr>
          <w:lang w:val="en-GB" w:eastAsia="nl-BE"/>
        </w:rPr>
        <w:t xml:space="preserve">portion grazing is simply a forgotten traditional method of grazing cattle that has been around for centuries, </w:t>
      </w:r>
      <w:r w:rsidR="003B1C6D" w:rsidRPr="00B74675">
        <w:rPr>
          <w:lang w:val="en-GB" w:eastAsia="nl-BE"/>
        </w:rPr>
        <w:t xml:space="preserve">with good results for </w:t>
      </w:r>
      <w:r w:rsidR="009613C3" w:rsidRPr="00B74675">
        <w:rPr>
          <w:lang w:val="en-GB" w:eastAsia="nl-BE"/>
        </w:rPr>
        <w:t>animals and climate.</w:t>
      </w:r>
      <w:r w:rsidR="00DB3835" w:rsidRPr="00B74675">
        <w:rPr>
          <w:lang w:val="en-GB" w:eastAsia="nl-BE"/>
        </w:rPr>
        <w:t>”</w:t>
      </w:r>
      <w:r w:rsidR="009613C3">
        <w:rPr>
          <w:lang w:val="en-GB" w:eastAsia="nl-BE"/>
        </w:rPr>
        <w:t xml:space="preserve"> </w:t>
      </w:r>
      <w:r w:rsidR="00DA2854">
        <w:rPr>
          <w:lang w:val="en-GB" w:eastAsia="nl-BE"/>
        </w:rPr>
        <w:t xml:space="preserve"> </w:t>
      </w:r>
      <w:r w:rsidR="00D96587">
        <w:rPr>
          <w:lang w:val="en-GB" w:eastAsia="nl-BE"/>
        </w:rPr>
        <w:t xml:space="preserve"> </w:t>
      </w:r>
    </w:p>
    <w:p w14:paraId="5FC928A3" w14:textId="6E4707F3" w:rsidR="00A54CF9" w:rsidRDefault="00A54CF9" w:rsidP="00FF2BA5">
      <w:pPr>
        <w:pStyle w:val="Heading1"/>
        <w:rPr>
          <w:lang w:val="en-US"/>
        </w:rPr>
      </w:pPr>
      <w:r>
        <w:rPr>
          <w:lang w:val="en-US"/>
        </w:rPr>
        <w:t>Background</w:t>
      </w:r>
      <w:r w:rsidRPr="005413CB">
        <w:rPr>
          <w:lang w:val="en-US"/>
        </w:rPr>
        <w:t xml:space="preserve"> information</w:t>
      </w:r>
    </w:p>
    <w:p w14:paraId="3608D8B5" w14:textId="1C752411" w:rsidR="00FF2BA5" w:rsidRDefault="00FF2BA5" w:rsidP="00FF2BA5">
      <w:pPr>
        <w:rPr>
          <w:lang w:val="en-US"/>
        </w:rPr>
      </w:pPr>
    </w:p>
    <w:p w14:paraId="0476A625" w14:textId="20B55BE4" w:rsidR="00CE4563" w:rsidRPr="00CE4563" w:rsidRDefault="00CE4563" w:rsidP="00CE4563">
      <w:pPr>
        <w:rPr>
          <w:lang w:val="en-IE"/>
        </w:rPr>
      </w:pPr>
      <w:r w:rsidRPr="00CE4563">
        <w:rPr>
          <w:lang w:val="en-IE"/>
        </w:rPr>
        <w:t xml:space="preserve">Airi </w:t>
      </w:r>
      <w:r>
        <w:rPr>
          <w:lang w:val="en-IE"/>
        </w:rPr>
        <w:t xml:space="preserve">Külvet </w:t>
      </w:r>
      <w:r w:rsidRPr="00CE4563">
        <w:rPr>
          <w:lang w:val="en-IE"/>
        </w:rPr>
        <w:t xml:space="preserve">participated in </w:t>
      </w:r>
      <w:r>
        <w:rPr>
          <w:lang w:val="en-IE"/>
        </w:rPr>
        <w:t>3</w:t>
      </w:r>
      <w:r w:rsidRPr="00CE4563">
        <w:rPr>
          <w:lang w:val="en-IE"/>
        </w:rPr>
        <w:t xml:space="preserve"> EIP-AGRI Focus Groups</w:t>
      </w:r>
      <w:r>
        <w:rPr>
          <w:lang w:val="en-IE"/>
        </w:rPr>
        <w:t xml:space="preserve"> related to climate change:</w:t>
      </w:r>
      <w:r w:rsidRPr="00CE4563">
        <w:rPr>
          <w:lang w:val="en-IE"/>
        </w:rPr>
        <w:t xml:space="preserve"> </w:t>
      </w:r>
      <w:hyperlink r:id="rId14" w:history="1">
        <w:r w:rsidRPr="00CE4563">
          <w:rPr>
            <w:rStyle w:val="Hyperlink"/>
            <w:lang w:val="en-IE"/>
          </w:rPr>
          <w:t>High Nature Value – farming profitability</w:t>
        </w:r>
      </w:hyperlink>
      <w:r w:rsidRPr="00CE4563">
        <w:rPr>
          <w:lang w:val="en-IE"/>
        </w:rPr>
        <w:t xml:space="preserve">, </w:t>
      </w:r>
      <w:hyperlink r:id="rId15" w:history="1">
        <w:r w:rsidRPr="00CE4563">
          <w:rPr>
            <w:rStyle w:val="Hyperlink"/>
            <w:lang w:val="en-IE"/>
          </w:rPr>
          <w:t>Nutrient recycling</w:t>
        </w:r>
      </w:hyperlink>
      <w:r w:rsidRPr="00CE4563">
        <w:rPr>
          <w:lang w:val="en-IE"/>
        </w:rPr>
        <w:t xml:space="preserve"> and </w:t>
      </w:r>
      <w:hyperlink r:id="rId16" w:history="1">
        <w:r w:rsidRPr="00CE4563">
          <w:rPr>
            <w:rStyle w:val="Hyperlink"/>
            <w:lang w:val="en-IE"/>
          </w:rPr>
          <w:t>Sustainable beef production systems</w:t>
        </w:r>
      </w:hyperlink>
      <w:r w:rsidRPr="00CE4563">
        <w:rPr>
          <w:lang w:val="en-IE"/>
        </w:rPr>
        <w:t>.</w:t>
      </w:r>
    </w:p>
    <w:p w14:paraId="54F56B67" w14:textId="4C1D8484" w:rsidR="00CE4563" w:rsidRDefault="00CE4563" w:rsidP="00FF2BA5">
      <w:pPr>
        <w:rPr>
          <w:lang w:val="en-IE"/>
        </w:rPr>
      </w:pPr>
    </w:p>
    <w:p w14:paraId="23718709" w14:textId="0C9392DA" w:rsidR="0006717A" w:rsidRPr="00CE4563" w:rsidRDefault="0006717A" w:rsidP="00F51710">
      <w:pPr>
        <w:jc w:val="both"/>
        <w:rPr>
          <w:lang w:val="en-IE"/>
        </w:rPr>
      </w:pPr>
      <w:r w:rsidRPr="00F664D5">
        <w:rPr>
          <w:lang w:val="en-IE"/>
        </w:rPr>
        <w:t xml:space="preserve">Airi </w:t>
      </w:r>
      <w:r w:rsidR="00084147" w:rsidRPr="00F664D5">
        <w:rPr>
          <w:lang w:val="en-IE"/>
        </w:rPr>
        <w:t xml:space="preserve">is the Network Manager for the EU-funded </w:t>
      </w:r>
      <w:proofErr w:type="spellStart"/>
      <w:r w:rsidR="00084147" w:rsidRPr="00F664D5">
        <w:rPr>
          <w:lang w:val="en-IE"/>
        </w:rPr>
        <w:t>BovINE</w:t>
      </w:r>
      <w:proofErr w:type="spellEnd"/>
      <w:r w:rsidR="00084147" w:rsidRPr="00F664D5">
        <w:rPr>
          <w:lang w:val="en-IE"/>
        </w:rPr>
        <w:t xml:space="preserve"> </w:t>
      </w:r>
      <w:r w:rsidR="00DE0E8A" w:rsidRPr="00F664D5">
        <w:rPr>
          <w:lang w:val="en-IE"/>
        </w:rPr>
        <w:t>thematic network</w:t>
      </w:r>
      <w:r w:rsidR="00D477BC" w:rsidRPr="00F664D5">
        <w:rPr>
          <w:lang w:val="en-IE"/>
        </w:rPr>
        <w:t xml:space="preserve"> (</w:t>
      </w:r>
      <w:hyperlink r:id="rId17" w:history="1">
        <w:r w:rsidR="00D477BC" w:rsidRPr="00F664D5">
          <w:rPr>
            <w:rStyle w:val="Hyperlink"/>
            <w:lang w:val="en-IE"/>
          </w:rPr>
          <w:t>www.bovine-eu.net</w:t>
        </w:r>
      </w:hyperlink>
      <w:r w:rsidR="00D477BC" w:rsidRPr="00F664D5">
        <w:rPr>
          <w:lang w:val="en-IE"/>
        </w:rPr>
        <w:t>)</w:t>
      </w:r>
      <w:r w:rsidR="00950BF5" w:rsidRPr="00F664D5">
        <w:rPr>
          <w:lang w:val="en-IE"/>
        </w:rPr>
        <w:t>, which focuses on improving European beef farming resilience and sustainability</w:t>
      </w:r>
      <w:r w:rsidR="00F03EC4" w:rsidRPr="00F664D5">
        <w:rPr>
          <w:lang w:val="en-IE"/>
        </w:rPr>
        <w:t xml:space="preserve">. Based on her extensive expertise, Airi contributes good practices to </w:t>
      </w:r>
      <w:proofErr w:type="spellStart"/>
      <w:r w:rsidR="00D350E2" w:rsidRPr="00F664D5">
        <w:rPr>
          <w:lang w:val="en-IE"/>
        </w:rPr>
        <w:t>BovINE’s</w:t>
      </w:r>
      <w:proofErr w:type="spellEnd"/>
      <w:r w:rsidR="00D350E2" w:rsidRPr="00F664D5">
        <w:rPr>
          <w:lang w:val="en-IE"/>
        </w:rPr>
        <w:t xml:space="preserve"> freely accessible Knowledge Hub</w:t>
      </w:r>
      <w:r w:rsidR="00D477BC" w:rsidRPr="00F664D5">
        <w:rPr>
          <w:lang w:val="en-IE"/>
        </w:rPr>
        <w:t xml:space="preserve"> (</w:t>
      </w:r>
      <w:hyperlink r:id="rId18" w:history="1">
        <w:r w:rsidR="00580C32" w:rsidRPr="00F664D5">
          <w:rPr>
            <w:rStyle w:val="Hyperlink"/>
            <w:lang w:val="en-IE"/>
          </w:rPr>
          <w:t>https://hub.bovine-eu.net</w:t>
        </w:r>
      </w:hyperlink>
      <w:r w:rsidR="00580C32" w:rsidRPr="00F664D5">
        <w:rPr>
          <w:lang w:val="en-IE"/>
        </w:rPr>
        <w:t>)</w:t>
      </w:r>
      <w:r w:rsidR="00D350E2" w:rsidRPr="00F664D5">
        <w:rPr>
          <w:lang w:val="en-IE"/>
        </w:rPr>
        <w:t>.</w:t>
      </w:r>
      <w:r w:rsidR="00D350E2">
        <w:rPr>
          <w:lang w:val="en-IE"/>
        </w:rPr>
        <w:t xml:space="preserve"> </w:t>
      </w:r>
    </w:p>
    <w:p w14:paraId="62FFA555" w14:textId="02DFC742" w:rsidR="00CE4563" w:rsidRDefault="00CE4563" w:rsidP="00FF2BA5">
      <w:pPr>
        <w:rPr>
          <w:lang w:val="en-US"/>
        </w:rPr>
      </w:pPr>
    </w:p>
    <w:p w14:paraId="5DEBDC62" w14:textId="77777777" w:rsidR="00C05491" w:rsidRDefault="00C05491" w:rsidP="00FF2BA5">
      <w:pPr>
        <w:rPr>
          <w:lang w:val="en-US"/>
        </w:rPr>
      </w:pPr>
    </w:p>
    <w:p w14:paraId="5F52779F" w14:textId="766F0DD7" w:rsidR="00FF2BA5" w:rsidRPr="00C04356" w:rsidRDefault="00FF2BA5" w:rsidP="00FF2BA5">
      <w:pPr>
        <w:pStyle w:val="Heading2"/>
        <w:rPr>
          <w:lang w:val="en-GB"/>
        </w:rPr>
      </w:pPr>
      <w:r w:rsidRPr="00C04356">
        <w:rPr>
          <w:lang w:val="en-GB"/>
        </w:rPr>
        <w:t>Project information</w:t>
      </w:r>
    </w:p>
    <w:p w14:paraId="1D72F1C3" w14:textId="668A024E" w:rsidR="00FF2BA5" w:rsidRPr="00C04356" w:rsidRDefault="00FF2BA5" w:rsidP="00FF2BA5">
      <w:pPr>
        <w:rPr>
          <w:b/>
          <w:bCs/>
          <w:lang w:val="en-GB"/>
        </w:rPr>
      </w:pPr>
      <w:r w:rsidRPr="00C04356">
        <w:rPr>
          <w:b/>
          <w:bCs/>
          <w:lang w:val="en-GB"/>
        </w:rPr>
        <w:t>Contact:</w:t>
      </w:r>
    </w:p>
    <w:p w14:paraId="5C8AA4CD" w14:textId="41C2ECD0" w:rsidR="00FF2BA5" w:rsidRPr="00FF2BA5" w:rsidRDefault="00FF2BA5" w:rsidP="00FF2BA5">
      <w:pPr>
        <w:rPr>
          <w:lang w:val="fr-FR"/>
        </w:rPr>
      </w:pPr>
      <w:proofErr w:type="spellStart"/>
      <w:r w:rsidRPr="00FF2BA5">
        <w:rPr>
          <w:lang w:val="fr-FR"/>
        </w:rPr>
        <w:t>Airi</w:t>
      </w:r>
      <w:proofErr w:type="spellEnd"/>
      <w:r w:rsidRPr="00FF2BA5">
        <w:rPr>
          <w:lang w:val="fr-FR"/>
        </w:rPr>
        <w:t xml:space="preserve"> </w:t>
      </w:r>
      <w:proofErr w:type="spellStart"/>
      <w:r w:rsidRPr="00FF2BA5">
        <w:rPr>
          <w:lang w:val="fr-FR"/>
        </w:rPr>
        <w:t>Külvet</w:t>
      </w:r>
      <w:proofErr w:type="spellEnd"/>
      <w:r w:rsidRPr="00FF2BA5">
        <w:rPr>
          <w:lang w:val="fr-FR"/>
        </w:rPr>
        <w:t xml:space="preserve">  +372  53424274  </w:t>
      </w:r>
      <w:r w:rsidR="007E6800">
        <w:rPr>
          <w:lang w:val="fr-FR"/>
        </w:rPr>
        <w:t xml:space="preserve">- </w:t>
      </w:r>
      <w:hyperlink r:id="rId19" w:history="1">
        <w:r w:rsidR="007E6800" w:rsidRPr="0040607A">
          <w:rPr>
            <w:rStyle w:val="Hyperlink"/>
            <w:lang w:val="fr-FR"/>
          </w:rPr>
          <w:t>airi@liivimaalihaveis.ee</w:t>
        </w:r>
      </w:hyperlink>
      <w:r w:rsidR="007E6800">
        <w:rPr>
          <w:lang w:val="fr-FR"/>
        </w:rPr>
        <w:t xml:space="preserve"> </w:t>
      </w:r>
    </w:p>
    <w:p w14:paraId="6B193A53" w14:textId="77777777" w:rsidR="007E6800" w:rsidRPr="00C04356" w:rsidRDefault="007E6800" w:rsidP="00FF2BA5">
      <w:pPr>
        <w:rPr>
          <w:lang w:val="en-GB"/>
        </w:rPr>
      </w:pPr>
    </w:p>
    <w:p w14:paraId="567115FB" w14:textId="41DF7338" w:rsidR="00FF2BA5" w:rsidRPr="007E6800" w:rsidRDefault="00FF2BA5" w:rsidP="00FF2BA5">
      <w:pPr>
        <w:rPr>
          <w:b/>
          <w:bCs/>
        </w:rPr>
      </w:pPr>
      <w:r w:rsidRPr="007E6800">
        <w:rPr>
          <w:b/>
          <w:bCs/>
        </w:rPr>
        <w:t>More information</w:t>
      </w:r>
      <w:r w:rsidR="007E6800" w:rsidRPr="007E6800">
        <w:rPr>
          <w:b/>
          <w:bCs/>
        </w:rPr>
        <w:t>:</w:t>
      </w:r>
    </w:p>
    <w:p w14:paraId="0442234F" w14:textId="77777777" w:rsidR="00FF2BA5" w:rsidRPr="00FF2BA5" w:rsidRDefault="00FF2BA5" w:rsidP="00FF2BA5">
      <w:pPr>
        <w:rPr>
          <w:lang w:val="en-US"/>
        </w:rPr>
      </w:pPr>
    </w:p>
    <w:p w14:paraId="61828173" w14:textId="59FDE16A" w:rsidR="00A54CF9" w:rsidRDefault="00A54CF9" w:rsidP="007E6800">
      <w:pPr>
        <w:pStyle w:val="ListParagraph"/>
        <w:numPr>
          <w:ilvl w:val="0"/>
          <w:numId w:val="27"/>
        </w:numPr>
        <w:jc w:val="both"/>
        <w:rPr>
          <w:lang w:val="en-IE"/>
        </w:rPr>
      </w:pPr>
      <w:r w:rsidRPr="00A13468">
        <w:rPr>
          <w:lang w:val="en-IE"/>
        </w:rPr>
        <w:t xml:space="preserve">More </w:t>
      </w:r>
      <w:r>
        <w:rPr>
          <w:lang w:val="en-IE"/>
        </w:rPr>
        <w:t xml:space="preserve">information on the </w:t>
      </w:r>
      <w:proofErr w:type="spellStart"/>
      <w:r>
        <w:rPr>
          <w:lang w:val="en-IE"/>
        </w:rPr>
        <w:t>Puutsa</w:t>
      </w:r>
      <w:proofErr w:type="spellEnd"/>
      <w:r>
        <w:rPr>
          <w:lang w:val="en-IE"/>
        </w:rPr>
        <w:t xml:space="preserve"> farm w</w:t>
      </w:r>
      <w:r w:rsidRPr="00A13468">
        <w:rPr>
          <w:lang w:val="en-IE"/>
        </w:rPr>
        <w:t xml:space="preserve">ebsite: </w:t>
      </w:r>
      <w:hyperlink r:id="rId20" w:history="1">
        <w:r w:rsidRPr="00A13468">
          <w:rPr>
            <w:rStyle w:val="Hyperlink"/>
            <w:lang w:val="en-IE"/>
          </w:rPr>
          <w:t>http://puutsa.ee/et</w:t>
        </w:r>
      </w:hyperlink>
      <w:r w:rsidRPr="00A13468">
        <w:rPr>
          <w:lang w:val="en-IE"/>
        </w:rPr>
        <w:t xml:space="preserve"> </w:t>
      </w:r>
    </w:p>
    <w:p w14:paraId="66ACF04B" w14:textId="77777777" w:rsidR="00A54CF9" w:rsidRPr="00A13468" w:rsidRDefault="00A54CF9" w:rsidP="007E6800">
      <w:pPr>
        <w:pStyle w:val="ListParagraph"/>
        <w:numPr>
          <w:ilvl w:val="0"/>
          <w:numId w:val="27"/>
        </w:numPr>
        <w:jc w:val="both"/>
        <w:rPr>
          <w:rStyle w:val="Hyperlink"/>
          <w:b w:val="0"/>
          <w:color w:val="auto"/>
          <w:u w:val="none"/>
          <w:lang w:val="en-IE"/>
        </w:rPr>
      </w:pPr>
      <w:r>
        <w:rPr>
          <w:lang w:val="en-IE"/>
        </w:rPr>
        <w:t xml:space="preserve">Airi was one of the winners of the WWF Baltic Sea Farmer of the year award in 2021:  </w:t>
      </w:r>
      <w:r w:rsidRPr="00A13468">
        <w:rPr>
          <w:lang w:val="en-IE"/>
        </w:rPr>
        <w:t xml:space="preserve"> </w:t>
      </w:r>
      <w:hyperlink r:id="rId21" w:history="1">
        <w:r w:rsidRPr="00A13468">
          <w:rPr>
            <w:rStyle w:val="Hyperlink"/>
            <w:lang w:val="en-IE"/>
          </w:rPr>
          <w:t>https://www.wwfbalticfarmer.org/project/airi-kulvet-2/</w:t>
        </w:r>
      </w:hyperlink>
    </w:p>
    <w:p w14:paraId="4ED6A2C0" w14:textId="3A834C37" w:rsidR="00A54CF9" w:rsidRDefault="00A54CF9" w:rsidP="00A54CF9">
      <w:pPr>
        <w:rPr>
          <w:lang w:val="en-IE"/>
        </w:rPr>
      </w:pPr>
    </w:p>
    <w:p w14:paraId="32F3F827" w14:textId="57595498" w:rsidR="00AB7910" w:rsidRDefault="00AB7910" w:rsidP="007E6800">
      <w:pPr>
        <w:rPr>
          <w:lang w:val="en-IE"/>
        </w:rPr>
      </w:pPr>
    </w:p>
    <w:p w14:paraId="5FC56415" w14:textId="77777777" w:rsidR="007E6800" w:rsidRPr="00FB7BBE" w:rsidRDefault="007E6800" w:rsidP="007E6800">
      <w:pPr>
        <w:pStyle w:val="Heading2"/>
        <w:rPr>
          <w:rFonts w:cs="Tahoma"/>
          <w:lang w:val="en-US"/>
        </w:rPr>
      </w:pPr>
      <w:r w:rsidRPr="00FB7BBE">
        <w:rPr>
          <w:rFonts w:cs="Tahoma"/>
          <w:lang w:val="en-US"/>
        </w:rPr>
        <w:t>EIP-AGRI contact</w:t>
      </w:r>
    </w:p>
    <w:p w14:paraId="329D60E2" w14:textId="77777777" w:rsidR="007E6800" w:rsidRPr="007E6800" w:rsidRDefault="007E6800" w:rsidP="007E6800">
      <w:pPr>
        <w:rPr>
          <w:rFonts w:cs="Tahoma"/>
          <w:lang w:val="en-US"/>
        </w:rPr>
      </w:pPr>
      <w:r w:rsidRPr="007E6800">
        <w:rPr>
          <w:rFonts w:cs="Tahoma"/>
          <w:lang w:val="en-US"/>
        </w:rPr>
        <w:t xml:space="preserve">Ina Van Hoye </w:t>
      </w:r>
    </w:p>
    <w:p w14:paraId="5A9A7D1D" w14:textId="77777777" w:rsidR="007E6800" w:rsidRPr="007E6800" w:rsidRDefault="007E6800" w:rsidP="007E6800">
      <w:pPr>
        <w:rPr>
          <w:rFonts w:cs="Tahoma"/>
          <w:lang w:val="en-US"/>
        </w:rPr>
      </w:pPr>
      <w:r w:rsidRPr="007E6800">
        <w:rPr>
          <w:rFonts w:cs="Tahoma"/>
          <w:lang w:val="en-US"/>
        </w:rPr>
        <w:t>Communication manager Support Facility ‘Innovation &amp; Knowledge exchange | EIP-AGRI’</w:t>
      </w:r>
    </w:p>
    <w:p w14:paraId="73BEB885" w14:textId="2E7BE952" w:rsidR="007E6800" w:rsidRDefault="00000000" w:rsidP="007E6800">
      <w:pPr>
        <w:rPr>
          <w:rStyle w:val="Hyperlink"/>
          <w:rFonts w:cs="Tahoma"/>
          <w:lang w:val="en-US"/>
        </w:rPr>
      </w:pPr>
      <w:hyperlink r:id="rId22" w:history="1">
        <w:r w:rsidR="007E6800" w:rsidRPr="007E6800">
          <w:rPr>
            <w:rStyle w:val="Hyperlink"/>
            <w:rFonts w:cs="Tahoma"/>
            <w:lang w:val="en-US"/>
          </w:rPr>
          <w:t>ina.vanhoye@eip-agri.eu</w:t>
        </w:r>
      </w:hyperlink>
    </w:p>
    <w:p w14:paraId="62B2B0F3" w14:textId="77777777" w:rsidR="00C40AC0" w:rsidRPr="007E6800" w:rsidRDefault="00C40AC0" w:rsidP="007E6800">
      <w:pPr>
        <w:rPr>
          <w:rFonts w:cs="Tahoma"/>
          <w:lang w:val="en-US"/>
        </w:rPr>
      </w:pPr>
    </w:p>
    <w:p w14:paraId="76B9B13C" w14:textId="77777777" w:rsidR="007E6800" w:rsidRPr="00FB7BBE" w:rsidRDefault="007E6800" w:rsidP="007E6800">
      <w:pPr>
        <w:rPr>
          <w:rFonts w:cs="Tahoma"/>
          <w:lang w:val="en-US"/>
        </w:rPr>
      </w:pPr>
      <w:r w:rsidRPr="007E6800">
        <w:rPr>
          <w:rFonts w:cs="Tahoma"/>
          <w:lang w:val="en-US"/>
        </w:rPr>
        <w:t>+32 486 90 77 43</w:t>
      </w:r>
    </w:p>
    <w:p w14:paraId="4CD152CB" w14:textId="77777777" w:rsidR="007E6800" w:rsidRPr="00FB7BBE" w:rsidRDefault="007E6800" w:rsidP="007E6800">
      <w:pPr>
        <w:spacing w:after="120"/>
        <w:jc w:val="both"/>
        <w:rPr>
          <w:rFonts w:cs="Tahoma"/>
          <w:sz w:val="10"/>
          <w:szCs w:val="10"/>
          <w:lang w:val="en-US"/>
        </w:rPr>
      </w:pPr>
    </w:p>
    <w:p w14:paraId="1562034D" w14:textId="77777777" w:rsidR="007E6800" w:rsidRPr="00FB7BBE" w:rsidRDefault="007E6800" w:rsidP="007E6800">
      <w:pPr>
        <w:pStyle w:val="Heading2"/>
        <w:rPr>
          <w:rFonts w:cs="Tahoma"/>
          <w:lang w:val="en-US"/>
        </w:rPr>
      </w:pPr>
      <w:r w:rsidRPr="00FB7BBE">
        <w:rPr>
          <w:rFonts w:cs="Tahoma"/>
          <w:lang w:val="en-US"/>
        </w:rPr>
        <w:t>Project photos</w:t>
      </w:r>
    </w:p>
    <w:p w14:paraId="6C378926" w14:textId="77777777" w:rsidR="007E6800" w:rsidRPr="0079548C" w:rsidRDefault="007E6800" w:rsidP="007E6800">
      <w:pPr>
        <w:rPr>
          <w:lang w:val="en-US"/>
        </w:rPr>
      </w:pPr>
      <w:commentRangeStart w:id="0"/>
      <w:r w:rsidRPr="007E6800">
        <w:rPr>
          <w:lang w:val="en-US"/>
        </w:rPr>
        <w:t>Click on the pictures to download the high resolution versions.</w:t>
      </w:r>
      <w:r>
        <w:rPr>
          <w:lang w:val="en-US"/>
        </w:rPr>
        <w:t xml:space="preserve"> </w:t>
      </w:r>
      <w:commentRangeEnd w:id="0"/>
      <w:r w:rsidR="00164E26">
        <w:rPr>
          <w:rStyle w:val="CommentReference"/>
        </w:rPr>
        <w:commentReference w:id="0"/>
      </w:r>
      <w:r>
        <w:rPr>
          <w:lang w:val="en-US"/>
        </w:rPr>
        <w:t>The pictures are free for use, please mention the copyright.</w:t>
      </w:r>
    </w:p>
    <w:p w14:paraId="190F2D9A" w14:textId="58A4B08E" w:rsidR="007E6800" w:rsidRDefault="007E6800" w:rsidP="007E6800">
      <w:pPr>
        <w:rPr>
          <w:lang w:val="en-US"/>
        </w:rPr>
      </w:pPr>
    </w:p>
    <w:tbl>
      <w:tblPr>
        <w:tblStyle w:val="TableGrid"/>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5027"/>
      </w:tblGrid>
      <w:tr w:rsidR="007E6800" w:rsidRPr="00FB7BBE" w14:paraId="67CFA47F" w14:textId="77777777" w:rsidTr="00CE4563">
        <w:tc>
          <w:tcPr>
            <w:tcW w:w="4755" w:type="dxa"/>
          </w:tcPr>
          <w:p w14:paraId="0611DB00" w14:textId="5DF37FFD" w:rsidR="007E6800" w:rsidRPr="00FB7BBE" w:rsidRDefault="007E6800" w:rsidP="008D4F43">
            <w:pPr>
              <w:rPr>
                <w:rFonts w:cs="Tahoma"/>
                <w:lang w:val="en-US"/>
              </w:rPr>
            </w:pPr>
            <w:r>
              <w:rPr>
                <w:noProof/>
              </w:rPr>
              <w:lastRenderedPageBreak/>
              <w:drawing>
                <wp:inline distT="0" distB="0" distL="0" distR="0" wp14:anchorId="6181F50F" wp14:editId="1363EEDD">
                  <wp:extent cx="2700000" cy="1801785"/>
                  <wp:effectExtent l="0" t="0" r="5715" b="8255"/>
                  <wp:docPr id="8" name="Picture 8" descr="A cow and a dog in a mea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w and a dog in a meadow&#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801785"/>
                          </a:xfrm>
                          <a:prstGeom prst="rect">
                            <a:avLst/>
                          </a:prstGeom>
                          <a:noFill/>
                          <a:ln>
                            <a:noFill/>
                          </a:ln>
                        </pic:spPr>
                      </pic:pic>
                    </a:graphicData>
                  </a:graphic>
                </wp:inline>
              </w:drawing>
            </w:r>
          </w:p>
        </w:tc>
        <w:tc>
          <w:tcPr>
            <w:tcW w:w="5027" w:type="dxa"/>
          </w:tcPr>
          <w:p w14:paraId="268F7030" w14:textId="5F84C984" w:rsidR="007E6800" w:rsidRPr="000D7616" w:rsidRDefault="007E6800" w:rsidP="007E6800">
            <w:pPr>
              <w:jc w:val="both"/>
              <w:rPr>
                <w:rFonts w:cs="Tahoma"/>
                <w:lang w:val="en-US"/>
              </w:rPr>
            </w:pPr>
            <w:r>
              <w:rPr>
                <w:noProof/>
              </w:rPr>
              <w:drawing>
                <wp:inline distT="0" distB="0" distL="0" distR="0" wp14:anchorId="0433C691" wp14:editId="5F7D6551">
                  <wp:extent cx="2700000" cy="1801785"/>
                  <wp:effectExtent l="0" t="0" r="5715" b="8255"/>
                  <wp:docPr id="10" name="Picture 10" descr="A group of cows graz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ows grazing&#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1785"/>
                          </a:xfrm>
                          <a:prstGeom prst="rect">
                            <a:avLst/>
                          </a:prstGeom>
                          <a:noFill/>
                          <a:ln>
                            <a:noFill/>
                          </a:ln>
                        </pic:spPr>
                      </pic:pic>
                    </a:graphicData>
                  </a:graphic>
                </wp:inline>
              </w:drawing>
            </w:r>
          </w:p>
        </w:tc>
      </w:tr>
      <w:tr w:rsidR="007E6800" w:rsidRPr="00FB7BBE" w14:paraId="461C357B" w14:textId="77777777" w:rsidTr="00CE4563">
        <w:tc>
          <w:tcPr>
            <w:tcW w:w="4755" w:type="dxa"/>
          </w:tcPr>
          <w:p w14:paraId="7162B58C" w14:textId="77777777" w:rsidR="00CE4563" w:rsidRDefault="00CE4563" w:rsidP="008D4F43">
            <w:pPr>
              <w:rPr>
                <w:rFonts w:cs="Tahoma"/>
                <w:b/>
                <w:bCs/>
                <w:color w:val="61A984" w:themeColor="accent1"/>
                <w:sz w:val="14"/>
                <w:szCs w:val="14"/>
                <w:lang w:val="en-US"/>
              </w:rPr>
            </w:pPr>
          </w:p>
          <w:p w14:paraId="7836432C" w14:textId="2BFBAE84" w:rsidR="007E6800" w:rsidRDefault="007E6800" w:rsidP="008D4F43">
            <w:pPr>
              <w:rPr>
                <w:noProof/>
              </w:rPr>
            </w:pPr>
            <w:r w:rsidRPr="007E6800">
              <w:rPr>
                <w:rFonts w:cs="Tahoma"/>
                <w:b/>
                <w:bCs/>
                <w:color w:val="61A984" w:themeColor="accent1"/>
                <w:sz w:val="14"/>
                <w:szCs w:val="14"/>
                <w:lang w:val="en-US"/>
              </w:rPr>
              <w:t xml:space="preserve">Organic farmer Airi Külvet develops sustainable practices for her grazing cattle through a whole-farm approach. Airi: “It’s not difficult if you keep in mind the goal: a better soil that will be more sustainable and will ultimately still give a higher yield in the long run.” © Airi Külvet / </w:t>
            </w:r>
            <w:proofErr w:type="spellStart"/>
            <w:r w:rsidRPr="007E6800">
              <w:rPr>
                <w:rFonts w:cs="Tahoma"/>
                <w:b/>
                <w:bCs/>
                <w:color w:val="61A984" w:themeColor="accent1"/>
                <w:sz w:val="14"/>
                <w:szCs w:val="14"/>
                <w:lang w:val="en-US"/>
              </w:rPr>
              <w:t>Puutsa</w:t>
            </w:r>
            <w:proofErr w:type="spellEnd"/>
            <w:r w:rsidRPr="007E6800">
              <w:rPr>
                <w:rFonts w:cs="Tahoma"/>
                <w:b/>
                <w:bCs/>
                <w:color w:val="61A984" w:themeColor="accent1"/>
                <w:sz w:val="14"/>
                <w:szCs w:val="14"/>
                <w:lang w:val="en-US"/>
              </w:rPr>
              <w:t xml:space="preserve"> Farm</w:t>
            </w:r>
          </w:p>
        </w:tc>
        <w:tc>
          <w:tcPr>
            <w:tcW w:w="5027" w:type="dxa"/>
          </w:tcPr>
          <w:p w14:paraId="7182D24D" w14:textId="77777777" w:rsidR="00CE4563" w:rsidRDefault="00CE4563" w:rsidP="007E6800">
            <w:pPr>
              <w:jc w:val="both"/>
              <w:rPr>
                <w:b/>
                <w:bCs/>
                <w:color w:val="61A984" w:themeColor="accent1"/>
                <w:sz w:val="16"/>
                <w:szCs w:val="16"/>
                <w:lang w:val="en-GB" w:eastAsia="nl-BE"/>
              </w:rPr>
            </w:pPr>
          </w:p>
          <w:p w14:paraId="1DF32B6E" w14:textId="72DBB384" w:rsidR="007E6800" w:rsidRPr="007E6800" w:rsidRDefault="007E6800" w:rsidP="007E6800">
            <w:pPr>
              <w:jc w:val="both"/>
              <w:rPr>
                <w:b/>
                <w:bCs/>
                <w:color w:val="61A984" w:themeColor="accent1"/>
                <w:sz w:val="16"/>
                <w:szCs w:val="16"/>
                <w:lang w:val="en-US"/>
              </w:rPr>
            </w:pPr>
            <w:r w:rsidRPr="007E6800">
              <w:rPr>
                <w:b/>
                <w:bCs/>
                <w:color w:val="61A984" w:themeColor="accent1"/>
                <w:sz w:val="16"/>
                <w:szCs w:val="16"/>
                <w:lang w:val="en-GB" w:eastAsia="nl-BE"/>
              </w:rPr>
              <w:t xml:space="preserve">Sustainable grazing practices can help to boost biodiversity and store carbon in the soil, which contributes to reducing greenhouse gas emissions and avoiding nutrient losses. Airi Külvet: “It’s a natural cycle. If you want to improve the soil, you have to get animals on it in one way or another, if possible.” © Airi Külvet / </w:t>
            </w:r>
            <w:proofErr w:type="spellStart"/>
            <w:r w:rsidRPr="007E6800">
              <w:rPr>
                <w:b/>
                <w:bCs/>
                <w:color w:val="61A984" w:themeColor="accent1"/>
                <w:sz w:val="16"/>
                <w:szCs w:val="16"/>
                <w:lang w:val="en-GB" w:eastAsia="nl-BE"/>
              </w:rPr>
              <w:t>Puutsa</w:t>
            </w:r>
            <w:proofErr w:type="spellEnd"/>
            <w:r w:rsidRPr="007E6800">
              <w:rPr>
                <w:b/>
                <w:bCs/>
                <w:color w:val="61A984" w:themeColor="accent1"/>
                <w:sz w:val="16"/>
                <w:szCs w:val="16"/>
                <w:lang w:val="en-GB" w:eastAsia="nl-BE"/>
              </w:rPr>
              <w:t xml:space="preserve"> Farm</w:t>
            </w:r>
          </w:p>
          <w:p w14:paraId="54BBDD0E" w14:textId="77777777" w:rsidR="007E6800" w:rsidRDefault="007E6800" w:rsidP="008D4F43">
            <w:pPr>
              <w:rPr>
                <w:rFonts w:cs="Tahoma"/>
                <w:noProof/>
                <w:lang w:val="en-US"/>
              </w:rPr>
            </w:pPr>
          </w:p>
        </w:tc>
      </w:tr>
      <w:tr w:rsidR="007E6800" w:rsidRPr="00FB7BBE" w14:paraId="40948FF1" w14:textId="77777777" w:rsidTr="00CE4563">
        <w:tc>
          <w:tcPr>
            <w:tcW w:w="4755" w:type="dxa"/>
          </w:tcPr>
          <w:p w14:paraId="34A4A68D" w14:textId="6109F9CA" w:rsidR="007E6800" w:rsidRPr="007E6800" w:rsidRDefault="007E6800" w:rsidP="008D4F43">
            <w:pPr>
              <w:rPr>
                <w:rFonts w:cs="Tahoma"/>
                <w:b/>
                <w:bCs/>
                <w:color w:val="61A984" w:themeColor="accent1"/>
                <w:sz w:val="14"/>
                <w:szCs w:val="14"/>
                <w:lang w:val="en-US"/>
              </w:rPr>
            </w:pPr>
            <w:r>
              <w:rPr>
                <w:noProof/>
              </w:rPr>
              <w:drawing>
                <wp:inline distT="0" distB="0" distL="0" distR="0" wp14:anchorId="56C0A142" wp14:editId="321CDDBA">
                  <wp:extent cx="2700000" cy="1802382"/>
                  <wp:effectExtent l="0" t="0" r="5715" b="7620"/>
                  <wp:docPr id="9" name="Picture 9" descr="A group of cows in a mea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ows in a meadow&#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802382"/>
                          </a:xfrm>
                          <a:prstGeom prst="rect">
                            <a:avLst/>
                          </a:prstGeom>
                          <a:noFill/>
                          <a:ln>
                            <a:noFill/>
                          </a:ln>
                        </pic:spPr>
                      </pic:pic>
                    </a:graphicData>
                  </a:graphic>
                </wp:inline>
              </w:drawing>
            </w:r>
          </w:p>
        </w:tc>
        <w:tc>
          <w:tcPr>
            <w:tcW w:w="5027" w:type="dxa"/>
          </w:tcPr>
          <w:p w14:paraId="2B965055" w14:textId="25294D95" w:rsidR="007E6800" w:rsidRPr="007E6800" w:rsidRDefault="007E6800" w:rsidP="008D4F43">
            <w:pPr>
              <w:rPr>
                <w:b/>
                <w:bCs/>
                <w:color w:val="61A984" w:themeColor="accent1"/>
                <w:sz w:val="16"/>
                <w:szCs w:val="16"/>
                <w:lang w:val="en-GB" w:eastAsia="nl-BE"/>
              </w:rPr>
            </w:pPr>
            <w:r>
              <w:rPr>
                <w:noProof/>
              </w:rPr>
              <w:drawing>
                <wp:inline distT="0" distB="0" distL="0" distR="0" wp14:anchorId="3C921D27" wp14:editId="130D32D2">
                  <wp:extent cx="2700000" cy="1802085"/>
                  <wp:effectExtent l="0" t="0" r="5715" b="8255"/>
                  <wp:docPr id="11" name="Picture 11" descr="A person looking at a c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looking at a cow&#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802085"/>
                          </a:xfrm>
                          <a:prstGeom prst="rect">
                            <a:avLst/>
                          </a:prstGeom>
                          <a:noFill/>
                          <a:ln>
                            <a:noFill/>
                          </a:ln>
                        </pic:spPr>
                      </pic:pic>
                    </a:graphicData>
                  </a:graphic>
                </wp:inline>
              </w:drawing>
            </w:r>
          </w:p>
        </w:tc>
      </w:tr>
      <w:tr w:rsidR="007E6800" w:rsidRPr="00FB7BBE" w14:paraId="5CA2F17B" w14:textId="77777777" w:rsidTr="00CE4563">
        <w:tc>
          <w:tcPr>
            <w:tcW w:w="4755" w:type="dxa"/>
          </w:tcPr>
          <w:p w14:paraId="3CDF269C" w14:textId="77777777" w:rsidR="00CE4563" w:rsidRDefault="00CE4563" w:rsidP="008D4F43">
            <w:pPr>
              <w:rPr>
                <w:rFonts w:cs="Tahoma"/>
                <w:b/>
                <w:bCs/>
                <w:color w:val="61A984" w:themeColor="accent1"/>
                <w:sz w:val="14"/>
                <w:szCs w:val="14"/>
                <w:lang w:val="en-US"/>
              </w:rPr>
            </w:pPr>
          </w:p>
          <w:p w14:paraId="58DE8E16" w14:textId="46EE3E77" w:rsidR="007E6800" w:rsidRDefault="007E6800" w:rsidP="008D4F43">
            <w:pPr>
              <w:rPr>
                <w:noProof/>
              </w:rPr>
            </w:pPr>
            <w:r w:rsidRPr="007E6800">
              <w:rPr>
                <w:rFonts w:cs="Tahoma"/>
                <w:b/>
                <w:bCs/>
                <w:color w:val="61A984" w:themeColor="accent1"/>
                <w:sz w:val="14"/>
                <w:szCs w:val="14"/>
                <w:lang w:val="en-US"/>
              </w:rPr>
              <w:t xml:space="preserve">Estonian farmer Airi Külvet: “Grazing is a very traditional way of production. The less work you do that uses fossil fuels, the better for the climate and for our wallet.” © Airi Külvet / </w:t>
            </w:r>
            <w:proofErr w:type="spellStart"/>
            <w:r w:rsidRPr="007E6800">
              <w:rPr>
                <w:rFonts w:cs="Tahoma"/>
                <w:b/>
                <w:bCs/>
                <w:color w:val="61A984" w:themeColor="accent1"/>
                <w:sz w:val="14"/>
                <w:szCs w:val="14"/>
                <w:lang w:val="en-US"/>
              </w:rPr>
              <w:t>Puutsa</w:t>
            </w:r>
            <w:proofErr w:type="spellEnd"/>
            <w:r w:rsidRPr="007E6800">
              <w:rPr>
                <w:rFonts w:cs="Tahoma"/>
                <w:b/>
                <w:bCs/>
                <w:color w:val="61A984" w:themeColor="accent1"/>
                <w:sz w:val="14"/>
                <w:szCs w:val="14"/>
                <w:lang w:val="en-US"/>
              </w:rPr>
              <w:t xml:space="preserve"> Farm</w:t>
            </w:r>
          </w:p>
        </w:tc>
        <w:tc>
          <w:tcPr>
            <w:tcW w:w="5027" w:type="dxa"/>
          </w:tcPr>
          <w:p w14:paraId="3A9BAD1C" w14:textId="77777777" w:rsidR="00CE4563" w:rsidRDefault="00CE4563" w:rsidP="008D4F43">
            <w:pPr>
              <w:rPr>
                <w:b/>
                <w:bCs/>
                <w:color w:val="61A984" w:themeColor="accent1"/>
                <w:sz w:val="16"/>
                <w:szCs w:val="16"/>
                <w:lang w:val="en-GB" w:eastAsia="nl-BE"/>
              </w:rPr>
            </w:pPr>
          </w:p>
          <w:p w14:paraId="6CFDB8AF" w14:textId="57D8FE2B" w:rsidR="007E6800" w:rsidRDefault="007E6800" w:rsidP="008D4F43">
            <w:pPr>
              <w:rPr>
                <w:rFonts w:cs="Tahoma"/>
                <w:noProof/>
                <w:lang w:val="en-US"/>
              </w:rPr>
            </w:pPr>
            <w:r w:rsidRPr="007E6800">
              <w:rPr>
                <w:b/>
                <w:bCs/>
                <w:color w:val="61A984" w:themeColor="accent1"/>
                <w:sz w:val="16"/>
                <w:szCs w:val="16"/>
                <w:lang w:val="en-GB" w:eastAsia="nl-BE"/>
              </w:rPr>
              <w:t xml:space="preserve">By sharing results and experiences with other farmers, Airi helps to make the benefits of sustainable practices more widely known. “Each new method takes some time to be taken up, but it helps to explain that portion grazing has been around for centuries, with good results for animals and climate.” © Airi Külvet / </w:t>
            </w:r>
            <w:proofErr w:type="spellStart"/>
            <w:r w:rsidRPr="007E6800">
              <w:rPr>
                <w:b/>
                <w:bCs/>
                <w:color w:val="61A984" w:themeColor="accent1"/>
                <w:sz w:val="16"/>
                <w:szCs w:val="16"/>
                <w:lang w:val="en-GB" w:eastAsia="nl-BE"/>
              </w:rPr>
              <w:t>Puutsa</w:t>
            </w:r>
            <w:proofErr w:type="spellEnd"/>
            <w:r w:rsidRPr="007E6800">
              <w:rPr>
                <w:b/>
                <w:bCs/>
                <w:color w:val="61A984" w:themeColor="accent1"/>
                <w:sz w:val="16"/>
                <w:szCs w:val="16"/>
                <w:lang w:val="en-GB" w:eastAsia="nl-BE"/>
              </w:rPr>
              <w:t xml:space="preserve"> Farm</w:t>
            </w:r>
          </w:p>
        </w:tc>
      </w:tr>
    </w:tbl>
    <w:p w14:paraId="41160D87" w14:textId="77777777" w:rsidR="007E6800" w:rsidRPr="007E6800" w:rsidRDefault="007E6800" w:rsidP="007E6800">
      <w:pPr>
        <w:rPr>
          <w:lang w:val="en-US"/>
        </w:rPr>
      </w:pPr>
    </w:p>
    <w:p w14:paraId="3DA0E030" w14:textId="77777777" w:rsidR="007E6800" w:rsidRPr="007E6800" w:rsidRDefault="007E6800" w:rsidP="007E6800">
      <w:pPr>
        <w:rPr>
          <w:lang w:val="en-IE"/>
        </w:rPr>
      </w:pPr>
    </w:p>
    <w:p w14:paraId="7ED06BE8" w14:textId="126224B7" w:rsidR="00CE4563" w:rsidRDefault="00CE4563" w:rsidP="0095357D">
      <w:pPr>
        <w:pStyle w:val="Heading1"/>
        <w:rPr>
          <w:rStyle w:val="normaltextrun"/>
        </w:rPr>
      </w:pPr>
      <w:r w:rsidRPr="00E21962">
        <w:rPr>
          <w:rStyle w:val="normaltextrun"/>
        </w:rPr>
        <w:t xml:space="preserve">More information on </w:t>
      </w:r>
      <w:proofErr w:type="spellStart"/>
      <w:r>
        <w:rPr>
          <w:rStyle w:val="normaltextrun"/>
        </w:rPr>
        <w:t>climate</w:t>
      </w:r>
      <w:proofErr w:type="spellEnd"/>
      <w:r>
        <w:rPr>
          <w:rStyle w:val="normaltextrun"/>
        </w:rPr>
        <w:t xml:space="preserve"> change</w:t>
      </w:r>
    </w:p>
    <w:p w14:paraId="6CD3BF63" w14:textId="5A273BBF" w:rsidR="00CE4563" w:rsidRDefault="00CE4563" w:rsidP="00CE4563"/>
    <w:p w14:paraId="35B8A844" w14:textId="7C87F2E0" w:rsidR="0095357D" w:rsidRDefault="0095357D" w:rsidP="0095357D">
      <w:pPr>
        <w:pStyle w:val="Heading2"/>
        <w:rPr>
          <w:lang w:val="en-US"/>
        </w:rPr>
      </w:pPr>
      <w:r>
        <w:rPr>
          <w:lang w:val="en-US"/>
        </w:rPr>
        <w:t>EIP-AGRI activities on climate change</w:t>
      </w:r>
    </w:p>
    <w:p w14:paraId="358E6BD9" w14:textId="5E531E27" w:rsidR="0095357D" w:rsidRPr="0095357D" w:rsidRDefault="0095357D" w:rsidP="0095357D">
      <w:pPr>
        <w:pStyle w:val="Heading3"/>
        <w:rPr>
          <w:lang w:val="en-US"/>
        </w:rPr>
      </w:pPr>
      <w:r>
        <w:rPr>
          <w:lang w:val="en-US"/>
        </w:rPr>
        <w:t>E</w:t>
      </w:r>
      <w:r w:rsidRPr="0095357D">
        <w:rPr>
          <w:lang w:val="en-US"/>
        </w:rPr>
        <w:t>IP-AGRI Focus Groups</w:t>
      </w:r>
    </w:p>
    <w:p w14:paraId="39F728BB"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1" w:tgtFrame="_blank" w:history="1">
        <w:proofErr w:type="spellStart"/>
        <w:r w:rsidR="0095357D" w:rsidRPr="00003927">
          <w:rPr>
            <w:rStyle w:val="Hyperlink"/>
            <w:rFonts w:cs="Tahoma"/>
            <w:color w:val="61A984"/>
          </w:rPr>
          <w:t>Agroforestry</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woody</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vegetation</w:t>
        </w:r>
        <w:proofErr w:type="spellEnd"/>
      </w:hyperlink>
    </w:p>
    <w:p w14:paraId="59E26260"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2" w:tgtFrame="_blank" w:history="1">
        <w:proofErr w:type="spellStart"/>
        <w:r w:rsidR="0095357D" w:rsidRPr="00003927">
          <w:rPr>
            <w:rStyle w:val="Hyperlink"/>
            <w:rFonts w:cs="Tahoma"/>
            <w:color w:val="61A984"/>
          </w:rPr>
          <w:t>Bee</w:t>
        </w:r>
        <w:proofErr w:type="spellEnd"/>
        <w:r w:rsidR="0095357D" w:rsidRPr="00003927">
          <w:rPr>
            <w:rStyle w:val="Hyperlink"/>
            <w:rFonts w:cs="Tahoma"/>
            <w:color w:val="61A984"/>
          </w:rPr>
          <w:t xml:space="preserve"> health</w:t>
        </w:r>
      </w:hyperlink>
    </w:p>
    <w:p w14:paraId="5CE4F1E9"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3" w:tgtFrame="_blank" w:history="1">
        <w:r w:rsidR="0095357D" w:rsidRPr="00003927">
          <w:rPr>
            <w:rStyle w:val="Hyperlink"/>
            <w:rFonts w:cs="Tahoma"/>
            <w:color w:val="61A984"/>
          </w:rPr>
          <w:t xml:space="preserve">Carbon storage in </w:t>
        </w:r>
        <w:proofErr w:type="spellStart"/>
        <w:r w:rsidR="0095357D" w:rsidRPr="00003927">
          <w:rPr>
            <w:rStyle w:val="Hyperlink"/>
            <w:rFonts w:cs="Tahoma"/>
            <w:color w:val="61A984"/>
          </w:rPr>
          <w:t>arable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farming</w:t>
        </w:r>
        <w:proofErr w:type="spellEnd"/>
      </w:hyperlink>
    </w:p>
    <w:p w14:paraId="56216D35"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4" w:tgtFrame="_blank" w:history="1">
        <w:proofErr w:type="spellStart"/>
        <w:r w:rsidR="0095357D" w:rsidRPr="00003927">
          <w:rPr>
            <w:rStyle w:val="Hyperlink"/>
            <w:rFonts w:cs="Tahoma"/>
            <w:color w:val="61A984"/>
          </w:rPr>
          <w:t>Circular</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horticulture</w:t>
        </w:r>
        <w:proofErr w:type="spellEnd"/>
      </w:hyperlink>
    </w:p>
    <w:p w14:paraId="5B6763DE"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5" w:tgtFrame="_blank" w:history="1">
        <w:proofErr w:type="spellStart"/>
        <w:r w:rsidR="0095357D" w:rsidRPr="00003927">
          <w:rPr>
            <w:rStyle w:val="Hyperlink"/>
            <w:rFonts w:cs="Tahoma"/>
            <w:color w:val="61A984"/>
          </w:rPr>
          <w:t>Ecological</w:t>
        </w:r>
        <w:proofErr w:type="spellEnd"/>
        <w:r w:rsidR="0095357D" w:rsidRPr="00003927">
          <w:rPr>
            <w:rStyle w:val="Hyperlink"/>
            <w:rFonts w:cs="Tahoma"/>
            <w:color w:val="61A984"/>
          </w:rPr>
          <w:t xml:space="preserve"> Focus </w:t>
        </w:r>
        <w:proofErr w:type="spellStart"/>
        <w:r w:rsidR="0095357D" w:rsidRPr="00003927">
          <w:rPr>
            <w:rStyle w:val="Hyperlink"/>
            <w:rFonts w:cs="Tahoma"/>
            <w:color w:val="61A984"/>
          </w:rPr>
          <w:t>Areas</w:t>
        </w:r>
        <w:proofErr w:type="spellEnd"/>
      </w:hyperlink>
    </w:p>
    <w:p w14:paraId="286F1EC8"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6" w:tgtFrame="_blank" w:history="1">
        <w:proofErr w:type="spellStart"/>
        <w:r w:rsidR="0095357D" w:rsidRPr="00003927">
          <w:rPr>
            <w:rStyle w:val="Hyperlink"/>
            <w:rFonts w:cs="Tahoma"/>
            <w:color w:val="61A984"/>
          </w:rPr>
          <w:t>Fertiliser</w:t>
        </w:r>
        <w:proofErr w:type="spellEnd"/>
        <w:r w:rsidR="0095357D" w:rsidRPr="00003927">
          <w:rPr>
            <w:rStyle w:val="Hyperlink"/>
            <w:rFonts w:cs="Tahoma"/>
            <w:color w:val="61A984"/>
          </w:rPr>
          <w:t xml:space="preserve"> efficiency</w:t>
        </w:r>
      </w:hyperlink>
    </w:p>
    <w:p w14:paraId="49FC9E0C"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7" w:tgtFrame="_blank" w:history="1">
        <w:r w:rsidR="0095357D" w:rsidRPr="00003927">
          <w:rPr>
            <w:rStyle w:val="Hyperlink"/>
            <w:rFonts w:cs="Tahoma"/>
            <w:color w:val="61A984"/>
          </w:rPr>
          <w:t xml:space="preserve">Frost </w:t>
        </w:r>
        <w:proofErr w:type="spellStart"/>
        <w:r w:rsidR="0095357D" w:rsidRPr="00003927">
          <w:rPr>
            <w:rStyle w:val="Hyperlink"/>
            <w:rFonts w:cs="Tahoma"/>
            <w:color w:val="61A984"/>
          </w:rPr>
          <w:t>damage</w:t>
        </w:r>
        <w:proofErr w:type="spellEnd"/>
      </w:hyperlink>
    </w:p>
    <w:p w14:paraId="7B47FF75"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8" w:tgtFrame="_blank" w:history="1">
        <w:proofErr w:type="spellStart"/>
        <w:r w:rsidR="0095357D" w:rsidRPr="00003927">
          <w:rPr>
            <w:rStyle w:val="Hyperlink"/>
            <w:rFonts w:cs="Tahoma"/>
            <w:color w:val="61A984"/>
          </w:rPr>
          <w:t>Grazing</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for</w:t>
        </w:r>
        <w:proofErr w:type="spellEnd"/>
        <w:r w:rsidR="0095357D" w:rsidRPr="00003927">
          <w:rPr>
            <w:rStyle w:val="Hyperlink"/>
            <w:rFonts w:cs="Tahoma"/>
            <w:color w:val="61A984"/>
          </w:rPr>
          <w:t xml:space="preserve"> Carbon</w:t>
        </w:r>
      </w:hyperlink>
    </w:p>
    <w:p w14:paraId="14202830"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39" w:tgtFrame="_blank" w:history="1">
        <w:r w:rsidR="0095357D" w:rsidRPr="00003927">
          <w:rPr>
            <w:rStyle w:val="Hyperlink"/>
            <w:rFonts w:cs="Tahoma"/>
            <w:color w:val="61A984"/>
          </w:rPr>
          <w:t xml:space="preserve">High Nature Value </w:t>
        </w:r>
        <w:proofErr w:type="spellStart"/>
        <w:r w:rsidR="0095357D" w:rsidRPr="00003927">
          <w:rPr>
            <w:rStyle w:val="Hyperlink"/>
            <w:rFonts w:cs="Tahoma"/>
            <w:color w:val="61A984"/>
          </w:rPr>
          <w:t>farming</w:t>
        </w:r>
        <w:proofErr w:type="spellEnd"/>
      </w:hyperlink>
    </w:p>
    <w:p w14:paraId="30B27681"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0" w:tgtFrame="_blank" w:history="1">
        <w:r w:rsidR="0095357D" w:rsidRPr="00003927">
          <w:rPr>
            <w:rStyle w:val="Hyperlink"/>
            <w:rFonts w:cs="Tahoma"/>
            <w:color w:val="61A984"/>
          </w:rPr>
          <w:t xml:space="preserve">IPM </w:t>
        </w:r>
        <w:proofErr w:type="spellStart"/>
        <w:r w:rsidR="0095357D" w:rsidRPr="00003927">
          <w:rPr>
            <w:rStyle w:val="Hyperlink"/>
            <w:rFonts w:cs="Tahoma"/>
            <w:color w:val="61A984"/>
          </w:rPr>
          <w:t>for</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Brassica</w:t>
        </w:r>
        <w:proofErr w:type="spellEnd"/>
      </w:hyperlink>
    </w:p>
    <w:p w14:paraId="49790E20"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1" w:tgtFrame="_blank" w:history="1">
        <w:r w:rsidR="0095357D" w:rsidRPr="00003927">
          <w:rPr>
            <w:rStyle w:val="Hyperlink"/>
            <w:rFonts w:cs="Tahoma"/>
            <w:color w:val="61A984"/>
          </w:rPr>
          <w:t xml:space="preserve">IPM </w:t>
        </w:r>
        <w:proofErr w:type="spellStart"/>
        <w:r w:rsidR="0095357D" w:rsidRPr="00003927">
          <w:rPr>
            <w:rStyle w:val="Hyperlink"/>
            <w:rFonts w:cs="Tahoma"/>
            <w:color w:val="61A984"/>
          </w:rPr>
          <w:t>for</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soil-borne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diseases</w:t>
        </w:r>
        <w:proofErr w:type="spellEnd"/>
      </w:hyperlink>
    </w:p>
    <w:p w14:paraId="441FC49B"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2" w:tgtFrame="_blank" w:history="1">
        <w:r w:rsidR="0095357D" w:rsidRPr="00003927">
          <w:rPr>
            <w:rStyle w:val="Hyperlink"/>
            <w:rFonts w:cs="Tahoma"/>
            <w:color w:val="61A984"/>
          </w:rPr>
          <w:t xml:space="preserve">Mixed </w:t>
        </w:r>
        <w:proofErr w:type="spellStart"/>
        <w:r w:rsidR="0095357D" w:rsidRPr="00003927">
          <w:rPr>
            <w:rStyle w:val="Hyperlink"/>
            <w:rFonts w:cs="Tahoma"/>
            <w:color w:val="61A984"/>
          </w:rPr>
          <w:t>farming</w:t>
        </w:r>
        <w:proofErr w:type="spellEnd"/>
        <w:r w:rsidR="0095357D" w:rsidRPr="00003927">
          <w:rPr>
            <w:rStyle w:val="Hyperlink"/>
            <w:rFonts w:cs="Tahoma"/>
            <w:color w:val="61A984"/>
          </w:rPr>
          <w:t xml:space="preserve"> systems</w:t>
        </w:r>
      </w:hyperlink>
    </w:p>
    <w:p w14:paraId="11C64621"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lang w:val="en-US"/>
        </w:rPr>
      </w:pPr>
      <w:hyperlink r:id="rId43" w:tgtFrame="_blank" w:history="1">
        <w:r w:rsidR="0095357D" w:rsidRPr="00003927">
          <w:rPr>
            <w:rStyle w:val="Hyperlink"/>
            <w:rFonts w:cs="Tahoma"/>
            <w:color w:val="61A984"/>
            <w:lang w:val="en-US"/>
          </w:rPr>
          <w:t>Moving from source to sink in arable farming</w:t>
        </w:r>
      </w:hyperlink>
    </w:p>
    <w:p w14:paraId="7E7D0EF7"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4" w:tgtFrame="_blank" w:history="1">
        <w:r w:rsidR="0095357D" w:rsidRPr="00003927">
          <w:rPr>
            <w:rStyle w:val="Hyperlink"/>
            <w:rFonts w:cs="Tahoma"/>
            <w:color w:val="61A984"/>
          </w:rPr>
          <w:t xml:space="preserve">New </w:t>
        </w:r>
        <w:proofErr w:type="spellStart"/>
        <w:r w:rsidR="0095357D" w:rsidRPr="00003927">
          <w:rPr>
            <w:rStyle w:val="Hyperlink"/>
            <w:rFonts w:cs="Tahoma"/>
            <w:color w:val="61A984"/>
          </w:rPr>
          <w:t>forest</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practices</w:t>
        </w:r>
        <w:proofErr w:type="spellEnd"/>
        <w:r w:rsidR="0095357D" w:rsidRPr="00003927">
          <w:rPr>
            <w:rStyle w:val="Hyperlink"/>
            <w:rFonts w:cs="Tahoma"/>
            <w:color w:val="61A984"/>
          </w:rPr>
          <w:t xml:space="preserve"> &amp; </w:t>
        </w:r>
        <w:proofErr w:type="spellStart"/>
        <w:r w:rsidR="0095357D" w:rsidRPr="00003927">
          <w:rPr>
            <w:rStyle w:val="Hyperlink"/>
            <w:rFonts w:cs="Tahoma"/>
            <w:color w:val="61A984"/>
          </w:rPr>
          <w:t>climate</w:t>
        </w:r>
        <w:proofErr w:type="spellEnd"/>
        <w:r w:rsidR="0095357D" w:rsidRPr="00003927">
          <w:rPr>
            <w:rStyle w:val="Hyperlink"/>
            <w:rFonts w:cs="Tahoma"/>
            <w:color w:val="61A984"/>
          </w:rPr>
          <w:t xml:space="preserve"> change</w:t>
        </w:r>
      </w:hyperlink>
    </w:p>
    <w:p w14:paraId="1EB415AA"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5" w:tgtFrame="_blank" w:history="1">
        <w:r w:rsidR="0095357D" w:rsidRPr="00003927">
          <w:rPr>
            <w:rStyle w:val="Hyperlink"/>
            <w:rFonts w:cs="Tahoma"/>
            <w:color w:val="61A984"/>
          </w:rPr>
          <w:t>Non-</w:t>
        </w:r>
        <w:proofErr w:type="spellStart"/>
        <w:r w:rsidR="0095357D" w:rsidRPr="00003927">
          <w:rPr>
            <w:rStyle w:val="Hyperlink"/>
            <w:rFonts w:cs="Tahoma"/>
            <w:color w:val="61A984"/>
          </w:rPr>
          <w:t>chemical</w:t>
        </w:r>
        <w:proofErr w:type="spellEnd"/>
        <w:r w:rsidR="0095357D" w:rsidRPr="00003927">
          <w:rPr>
            <w:rStyle w:val="Hyperlink"/>
            <w:rFonts w:cs="Tahoma"/>
            <w:color w:val="61A984"/>
          </w:rPr>
          <w:t xml:space="preserve"> weed management</w:t>
        </w:r>
      </w:hyperlink>
    </w:p>
    <w:p w14:paraId="7DAFDF04"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6" w:tgtFrame="_blank" w:history="1">
        <w:proofErr w:type="spellStart"/>
        <w:r w:rsidR="0095357D" w:rsidRPr="00003927">
          <w:rPr>
            <w:rStyle w:val="Hyperlink"/>
            <w:rFonts w:cs="Tahoma"/>
            <w:color w:val="61A984"/>
          </w:rPr>
          <w:t>Nutrient</w:t>
        </w:r>
        <w:proofErr w:type="spellEnd"/>
        <w:r w:rsidR="0095357D" w:rsidRPr="00003927">
          <w:rPr>
            <w:rStyle w:val="Hyperlink"/>
            <w:rFonts w:cs="Tahoma"/>
            <w:color w:val="61A984"/>
          </w:rPr>
          <w:t xml:space="preserve"> recycling</w:t>
        </w:r>
      </w:hyperlink>
    </w:p>
    <w:p w14:paraId="5F0B8880"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7" w:tgtFrame="_blank" w:history="1">
        <w:proofErr w:type="spellStart"/>
        <w:r w:rsidR="0095357D" w:rsidRPr="00003927">
          <w:rPr>
            <w:rStyle w:val="Hyperlink"/>
            <w:rFonts w:cs="Tahoma"/>
            <w:color w:val="61A984"/>
          </w:rPr>
          <w:t>Organic</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farming</w:t>
        </w:r>
        <w:proofErr w:type="spellEnd"/>
        <w:r w:rsidR="0095357D" w:rsidRPr="00003927">
          <w:rPr>
            <w:rStyle w:val="Hyperlink"/>
            <w:rFonts w:cs="Tahoma"/>
            <w:color w:val="61A984"/>
          </w:rPr>
          <w:t xml:space="preserve"> - </w:t>
        </w:r>
        <w:proofErr w:type="spellStart"/>
        <w:r w:rsidR="0095357D" w:rsidRPr="00003927">
          <w:rPr>
            <w:rStyle w:val="Hyperlink"/>
            <w:rFonts w:cs="Tahoma"/>
            <w:color w:val="61A984"/>
          </w:rPr>
          <w:t>optimising</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arable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yields</w:t>
        </w:r>
        <w:proofErr w:type="spellEnd"/>
      </w:hyperlink>
    </w:p>
    <w:p w14:paraId="58806DA4"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8" w:tgtFrame="_blank" w:history="1">
        <w:proofErr w:type="spellStart"/>
        <w:r w:rsidR="0095357D" w:rsidRPr="00003927">
          <w:rPr>
            <w:rStyle w:val="Hyperlink"/>
            <w:rFonts w:cs="Tahoma"/>
            <w:color w:val="61A984"/>
          </w:rPr>
          <w:t>Profitability</w:t>
        </w:r>
        <w:proofErr w:type="spellEnd"/>
        <w:r w:rsidR="0095357D" w:rsidRPr="00003927">
          <w:rPr>
            <w:rStyle w:val="Hyperlink"/>
            <w:rFonts w:cs="Tahoma"/>
            <w:color w:val="61A984"/>
          </w:rPr>
          <w:t xml:space="preserve"> of permanent </w:t>
        </w:r>
        <w:proofErr w:type="spellStart"/>
        <w:r w:rsidR="0095357D" w:rsidRPr="00003927">
          <w:rPr>
            <w:rStyle w:val="Hyperlink"/>
            <w:rFonts w:cs="Tahoma"/>
            <w:color w:val="61A984"/>
          </w:rPr>
          <w:t>grassland</w:t>
        </w:r>
        <w:proofErr w:type="spellEnd"/>
      </w:hyperlink>
    </w:p>
    <w:p w14:paraId="51FB0FEF"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49" w:tgtFrame="_blank" w:history="1">
        <w:proofErr w:type="spellStart"/>
        <w:r w:rsidR="0095357D" w:rsidRPr="00003927">
          <w:rPr>
            <w:rStyle w:val="Hyperlink"/>
            <w:rFonts w:cs="Tahoma"/>
            <w:color w:val="61A984"/>
          </w:rPr>
          <w:t>Reducing</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emissions</w:t>
        </w:r>
        <w:proofErr w:type="spellEnd"/>
        <w:r w:rsidR="0095357D" w:rsidRPr="00003927">
          <w:rPr>
            <w:rStyle w:val="Hyperlink"/>
            <w:rFonts w:cs="Tahoma"/>
            <w:color w:val="61A984"/>
          </w:rPr>
          <w:t xml:space="preserve"> in </w:t>
        </w:r>
        <w:proofErr w:type="spellStart"/>
        <w:r w:rsidR="0095357D" w:rsidRPr="00003927">
          <w:rPr>
            <w:rStyle w:val="Hyperlink"/>
            <w:rFonts w:cs="Tahoma"/>
            <w:color w:val="61A984"/>
          </w:rPr>
          <w:t>cattle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farming</w:t>
        </w:r>
        <w:proofErr w:type="spellEnd"/>
      </w:hyperlink>
    </w:p>
    <w:p w14:paraId="279F181F"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50" w:tgtFrame="_blank" w:history="1">
        <w:proofErr w:type="spellStart"/>
        <w:r w:rsidR="0095357D" w:rsidRPr="00003927">
          <w:rPr>
            <w:rStyle w:val="Hyperlink"/>
            <w:rFonts w:cs="Tahoma"/>
            <w:color w:val="61A984"/>
          </w:rPr>
          <w:t>Renewable</w:t>
        </w:r>
        <w:proofErr w:type="spellEnd"/>
        <w:r w:rsidR="0095357D" w:rsidRPr="00003927">
          <w:rPr>
            <w:rStyle w:val="Hyperlink"/>
            <w:rFonts w:cs="Tahoma"/>
            <w:color w:val="61A984"/>
          </w:rPr>
          <w:t xml:space="preserve"> energy on </w:t>
        </w:r>
        <w:proofErr w:type="spellStart"/>
        <w:r w:rsidR="0095357D" w:rsidRPr="00003927">
          <w:rPr>
            <w:rStyle w:val="Hyperlink"/>
            <w:rFonts w:cs="Tahoma"/>
            <w:color w:val="61A984"/>
          </w:rPr>
          <w:t>the</w:t>
        </w:r>
        <w:proofErr w:type="spellEnd"/>
        <w:r w:rsidR="0095357D" w:rsidRPr="00003927">
          <w:rPr>
            <w:rStyle w:val="Hyperlink"/>
            <w:rFonts w:cs="Tahoma"/>
            <w:color w:val="61A984"/>
          </w:rPr>
          <w:t xml:space="preserve"> farm</w:t>
        </w:r>
      </w:hyperlink>
    </w:p>
    <w:p w14:paraId="1D6D1E01"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51" w:tgtFrame="_blank" w:history="1">
        <w:proofErr w:type="spellStart"/>
        <w:r w:rsidR="0095357D" w:rsidRPr="00003927">
          <w:rPr>
            <w:rStyle w:val="Hyperlink"/>
            <w:rFonts w:cs="Tahoma"/>
            <w:color w:val="61A984"/>
          </w:rPr>
          <w:t>Soil</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organic</w:t>
        </w:r>
        <w:proofErr w:type="spellEnd"/>
        <w:r w:rsidR="0095357D" w:rsidRPr="00003927">
          <w:rPr>
            <w:rStyle w:val="Hyperlink"/>
            <w:rFonts w:cs="Tahoma"/>
            <w:color w:val="61A984"/>
          </w:rPr>
          <w:t xml:space="preserve"> matter</w:t>
        </w:r>
      </w:hyperlink>
    </w:p>
    <w:p w14:paraId="7E24BD70"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52" w:tgtFrame="_blank" w:history="1">
        <w:proofErr w:type="spellStart"/>
        <w:r w:rsidR="0095357D" w:rsidRPr="00003927">
          <w:rPr>
            <w:rStyle w:val="Hyperlink"/>
            <w:rFonts w:cs="Tahoma"/>
            <w:color w:val="61A984"/>
          </w:rPr>
          <w:t>Soil</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salinisation</w:t>
        </w:r>
        <w:proofErr w:type="spellEnd"/>
      </w:hyperlink>
    </w:p>
    <w:p w14:paraId="628470EA"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53" w:tgtFrame="_blank" w:history="1">
        <w:proofErr w:type="spellStart"/>
        <w:r w:rsidR="0095357D" w:rsidRPr="00003927">
          <w:rPr>
            <w:rStyle w:val="Hyperlink"/>
            <w:rFonts w:cs="Tahoma"/>
            <w:color w:val="61A984"/>
          </w:rPr>
          <w:t>Sustainable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mobilisation</w:t>
        </w:r>
        <w:proofErr w:type="spellEnd"/>
        <w:r w:rsidR="0095357D" w:rsidRPr="00003927">
          <w:rPr>
            <w:rStyle w:val="Hyperlink"/>
            <w:rFonts w:cs="Tahoma"/>
            <w:color w:val="61A984"/>
          </w:rPr>
          <w:t xml:space="preserve"> of </w:t>
        </w:r>
        <w:proofErr w:type="spellStart"/>
        <w:r w:rsidR="0095357D" w:rsidRPr="00003927">
          <w:rPr>
            <w:rStyle w:val="Hyperlink"/>
            <w:rFonts w:cs="Tahoma"/>
            <w:color w:val="61A984"/>
          </w:rPr>
          <w:t>forest</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biomass</w:t>
        </w:r>
        <w:proofErr w:type="spellEnd"/>
      </w:hyperlink>
    </w:p>
    <w:p w14:paraId="0DECAB56" w14:textId="77777777" w:rsidR="0095357D" w:rsidRPr="00003927" w:rsidRDefault="00000000" w:rsidP="0095357D">
      <w:pPr>
        <w:numPr>
          <w:ilvl w:val="0"/>
          <w:numId w:val="28"/>
        </w:numPr>
        <w:shd w:val="clear" w:color="auto" w:fill="FFFFFF"/>
        <w:spacing w:before="100" w:beforeAutospacing="1" w:after="100" w:afterAutospacing="1"/>
        <w:rPr>
          <w:rFonts w:cs="Tahoma"/>
          <w:color w:val="333333"/>
        </w:rPr>
      </w:pPr>
      <w:hyperlink r:id="rId54" w:tgtFrame="_blank" w:history="1">
        <w:proofErr w:type="spellStart"/>
        <w:r w:rsidR="0095357D" w:rsidRPr="00003927">
          <w:rPr>
            <w:rStyle w:val="Hyperlink"/>
            <w:rFonts w:cs="Tahoma"/>
            <w:color w:val="61A984"/>
          </w:rPr>
          <w:t>Tropical</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crops</w:t>
        </w:r>
        <w:proofErr w:type="spellEnd"/>
      </w:hyperlink>
    </w:p>
    <w:p w14:paraId="4B75AC0D" w14:textId="56C8D29E" w:rsidR="0095357D" w:rsidRPr="001D52E6" w:rsidRDefault="00000000" w:rsidP="0095357D">
      <w:pPr>
        <w:numPr>
          <w:ilvl w:val="0"/>
          <w:numId w:val="28"/>
        </w:numPr>
        <w:shd w:val="clear" w:color="auto" w:fill="FFFFFF"/>
        <w:spacing w:before="100" w:beforeAutospacing="1" w:after="100" w:afterAutospacing="1"/>
        <w:rPr>
          <w:rFonts w:cs="Tahoma"/>
          <w:color w:val="333333"/>
          <w:lang w:val="en-US"/>
        </w:rPr>
      </w:pPr>
      <w:hyperlink r:id="rId55" w:tgtFrame="_blank" w:history="1">
        <w:r w:rsidR="0095357D" w:rsidRPr="00003927">
          <w:rPr>
            <w:rStyle w:val="Hyperlink"/>
            <w:rFonts w:cs="Tahoma"/>
            <w:color w:val="61A984"/>
            <w:lang w:val="en-US"/>
          </w:rPr>
          <w:t>Water &amp; agriculture: adaptive strategies at farm level</w:t>
        </w:r>
      </w:hyperlink>
    </w:p>
    <w:p w14:paraId="7144EE9B" w14:textId="7F2B6345" w:rsidR="001D52E6" w:rsidRPr="001D52E6" w:rsidRDefault="00000000" w:rsidP="0095357D">
      <w:pPr>
        <w:numPr>
          <w:ilvl w:val="0"/>
          <w:numId w:val="28"/>
        </w:numPr>
        <w:shd w:val="clear" w:color="auto" w:fill="FFFFFF"/>
        <w:spacing w:before="100" w:beforeAutospacing="1" w:after="100" w:afterAutospacing="1"/>
        <w:rPr>
          <w:rFonts w:cs="Tahoma"/>
          <w:color w:val="333333"/>
          <w:lang w:val="en-US"/>
        </w:rPr>
      </w:pPr>
      <w:hyperlink r:id="rId56" w:history="1">
        <w:r w:rsidR="001D52E6" w:rsidRPr="001D52E6">
          <w:rPr>
            <w:rStyle w:val="Hyperlink"/>
            <w:rFonts w:cs="Tahoma"/>
            <w:lang w:val="en-US"/>
          </w:rPr>
          <w:t>Nature-Based Solutions for water management under climate change</w:t>
        </w:r>
      </w:hyperlink>
    </w:p>
    <w:p w14:paraId="7C565632" w14:textId="77777777" w:rsidR="0095357D" w:rsidRPr="0095357D" w:rsidRDefault="0095357D" w:rsidP="00003927">
      <w:pPr>
        <w:pStyle w:val="Heading3"/>
        <w:rPr>
          <w:lang w:val="en-US"/>
        </w:rPr>
      </w:pPr>
      <w:r w:rsidRPr="0095357D">
        <w:rPr>
          <w:lang w:val="en-US"/>
        </w:rPr>
        <w:t>EIP-AGRI events</w:t>
      </w:r>
    </w:p>
    <w:p w14:paraId="02A51E0B"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57" w:tgtFrame="_blank" w:history="1">
        <w:r w:rsidR="0095357D" w:rsidRPr="00003927">
          <w:rPr>
            <w:rStyle w:val="Hyperlink"/>
            <w:rFonts w:cs="Tahoma"/>
            <w:color w:val="61A984"/>
            <w:lang w:val="en-US"/>
          </w:rPr>
          <w:t>EIP-AGRI Workshop: 'Connecting innovative projects: Water &amp; Agriculture</w:t>
        </w:r>
      </w:hyperlink>
      <w:r w:rsidR="0095357D" w:rsidRPr="00003927">
        <w:rPr>
          <w:rFonts w:cs="Tahoma"/>
          <w:color w:val="333333"/>
          <w:lang w:val="en-US"/>
        </w:rPr>
        <w:t>'</w:t>
      </w:r>
    </w:p>
    <w:p w14:paraId="137E2B52"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58" w:tgtFrame="_blank" w:history="1">
        <w:r w:rsidR="0095357D" w:rsidRPr="00003927">
          <w:rPr>
            <w:rStyle w:val="Hyperlink"/>
            <w:rFonts w:cs="Tahoma"/>
            <w:color w:val="61A984"/>
            <w:lang w:val="en-US"/>
          </w:rPr>
          <w:t>EIP-AGRI Workshop: 'Cropping for the future: networking for crop rotation and crop diversification</w:t>
        </w:r>
      </w:hyperlink>
      <w:r w:rsidR="0095357D" w:rsidRPr="00003927">
        <w:rPr>
          <w:rFonts w:cs="Tahoma"/>
          <w:color w:val="333333"/>
          <w:lang w:val="en-US"/>
        </w:rPr>
        <w:t>'</w:t>
      </w:r>
    </w:p>
    <w:p w14:paraId="6A50996B"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59" w:tgtFrame="_blank" w:history="1">
        <w:r w:rsidR="0095357D" w:rsidRPr="00003927">
          <w:rPr>
            <w:rStyle w:val="Hyperlink"/>
            <w:rFonts w:cs="Tahoma"/>
            <w:color w:val="61A984"/>
            <w:lang w:val="en-US"/>
          </w:rPr>
          <w:t>EIP-AGRI Workshop 'Opportunities for Agriculture and Forestry in the Circular Economy'</w:t>
        </w:r>
      </w:hyperlink>
    </w:p>
    <w:p w14:paraId="311A8A4B"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0" w:tgtFrame="_blank" w:history="1">
        <w:r w:rsidR="0095357D" w:rsidRPr="00003927">
          <w:rPr>
            <w:rStyle w:val="Hyperlink"/>
            <w:rFonts w:cs="Tahoma"/>
            <w:color w:val="61A984"/>
            <w:lang w:val="en-US"/>
          </w:rPr>
          <w:t>EIP-AGRI Workshop: Opportunities for farm diversification in the circular bioeconomy</w:t>
        </w:r>
      </w:hyperlink>
    </w:p>
    <w:p w14:paraId="623832B7"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1" w:tgtFrame="_blank" w:history="1">
        <w:r w:rsidR="0095357D" w:rsidRPr="00003927">
          <w:rPr>
            <w:rStyle w:val="Hyperlink"/>
            <w:rFonts w:cs="Tahoma"/>
            <w:color w:val="61A984"/>
            <w:lang w:val="en-US"/>
          </w:rPr>
          <w:t>EIP-AGRI workshop 'Organic is Operational'</w:t>
        </w:r>
      </w:hyperlink>
    </w:p>
    <w:p w14:paraId="20FE7DA9"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2" w:tgtFrame="_blank" w:history="1">
        <w:r w:rsidR="0095357D" w:rsidRPr="00003927">
          <w:rPr>
            <w:rStyle w:val="Hyperlink"/>
            <w:rFonts w:cs="Tahoma"/>
            <w:color w:val="61A984"/>
            <w:lang w:val="en-US"/>
          </w:rPr>
          <w:t>EIP-AGRI workshop ‘New value chains from multifunctional forests’</w:t>
        </w:r>
      </w:hyperlink>
    </w:p>
    <w:p w14:paraId="5E277470"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rPr>
      </w:pPr>
      <w:hyperlink r:id="rId63" w:tgtFrame="_blank" w:history="1">
        <w:proofErr w:type="spellStart"/>
        <w:r w:rsidR="0095357D" w:rsidRPr="00003927">
          <w:rPr>
            <w:rStyle w:val="Hyperlink"/>
            <w:rFonts w:cs="Tahoma"/>
            <w:color w:val="61A984"/>
          </w:rPr>
          <w:t>Agri-Innovation</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summit</w:t>
        </w:r>
        <w:proofErr w:type="spellEnd"/>
        <w:r w:rsidR="0095357D" w:rsidRPr="00003927">
          <w:rPr>
            <w:rStyle w:val="Hyperlink"/>
            <w:rFonts w:cs="Tahoma"/>
            <w:color w:val="61A984"/>
          </w:rPr>
          <w:t xml:space="preserve"> 2019</w:t>
        </w:r>
      </w:hyperlink>
    </w:p>
    <w:p w14:paraId="2AAAE7CC"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4" w:tgtFrame="_blank" w:history="1">
        <w:r w:rsidR="0095357D" w:rsidRPr="00003927">
          <w:rPr>
            <w:rStyle w:val="Hyperlink"/>
            <w:rFonts w:cs="Tahoma"/>
            <w:color w:val="61A984"/>
            <w:lang w:val="en-US"/>
          </w:rPr>
          <w:t>EIP-AGRI Workshop: Shaping the EU mission 'Caring for soil is caring for life'</w:t>
        </w:r>
      </w:hyperlink>
    </w:p>
    <w:p w14:paraId="798B414A"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5" w:tgtFrame="_blank" w:history="1">
        <w:r w:rsidR="0095357D" w:rsidRPr="00003927">
          <w:rPr>
            <w:rStyle w:val="Hyperlink"/>
            <w:rFonts w:cs="Tahoma"/>
            <w:color w:val="61A984"/>
            <w:lang w:val="en-US"/>
          </w:rPr>
          <w:t>EIP-AGRI Workshop: 'Towards carbon-neutral agriculture'</w:t>
        </w:r>
      </w:hyperlink>
    </w:p>
    <w:p w14:paraId="6E54BF52" w14:textId="77777777" w:rsidR="0095357D" w:rsidRPr="00003927" w:rsidRDefault="00000000" w:rsidP="0095357D">
      <w:pPr>
        <w:numPr>
          <w:ilvl w:val="0"/>
          <w:numId w:val="29"/>
        </w:numPr>
        <w:shd w:val="clear" w:color="auto" w:fill="FFFFFF"/>
        <w:spacing w:before="100" w:beforeAutospacing="1" w:after="100" w:afterAutospacing="1"/>
        <w:rPr>
          <w:rFonts w:cs="Tahoma"/>
          <w:color w:val="333333"/>
          <w:lang w:val="en-US"/>
        </w:rPr>
      </w:pPr>
      <w:hyperlink r:id="rId66" w:tgtFrame="_blank" w:history="1">
        <w:r w:rsidR="0095357D" w:rsidRPr="00003927">
          <w:rPr>
            <w:rStyle w:val="Hyperlink"/>
            <w:rFonts w:cs="Tahoma"/>
            <w:color w:val="61A984"/>
            <w:lang w:val="en-US"/>
          </w:rPr>
          <w:t>EIP-AGRI Workshop: 'Tools for environmental farm performance'</w:t>
        </w:r>
      </w:hyperlink>
    </w:p>
    <w:p w14:paraId="443CAE57" w14:textId="77777777" w:rsidR="0095357D" w:rsidRPr="0095357D" w:rsidRDefault="00000000" w:rsidP="0095357D">
      <w:pPr>
        <w:numPr>
          <w:ilvl w:val="0"/>
          <w:numId w:val="29"/>
        </w:numPr>
        <w:shd w:val="clear" w:color="auto" w:fill="FFFFFF"/>
        <w:spacing w:before="100" w:beforeAutospacing="1" w:after="100" w:afterAutospacing="1"/>
        <w:rPr>
          <w:rFonts w:ascii="Helvetica" w:hAnsi="Helvetica"/>
          <w:color w:val="333333"/>
          <w:sz w:val="21"/>
          <w:szCs w:val="21"/>
          <w:lang w:val="en-US"/>
        </w:rPr>
      </w:pPr>
      <w:hyperlink r:id="rId67" w:tgtFrame="_blank" w:history="1">
        <w:r w:rsidR="0095357D" w:rsidRPr="00003927">
          <w:rPr>
            <w:rStyle w:val="Hyperlink"/>
            <w:rFonts w:cs="Tahoma"/>
            <w:color w:val="61A984"/>
            <w:lang w:val="en-US"/>
          </w:rPr>
          <w:t>EIP-AGRI Seminar: 'Healthy soils for Europe: sustainable management through knowledge and practice'</w:t>
        </w:r>
      </w:hyperlink>
    </w:p>
    <w:p w14:paraId="663B6741" w14:textId="77777777" w:rsidR="00003927" w:rsidRDefault="00003927" w:rsidP="0095357D">
      <w:pPr>
        <w:pStyle w:val="NormalWeb"/>
        <w:shd w:val="clear" w:color="auto" w:fill="FFFFFF"/>
        <w:spacing w:before="0" w:beforeAutospacing="0" w:after="150" w:afterAutospacing="0"/>
        <w:rPr>
          <w:rFonts w:ascii="Helvetica" w:hAnsi="Helvetica"/>
          <w:b/>
          <w:bCs/>
          <w:color w:val="333333"/>
          <w:sz w:val="21"/>
          <w:szCs w:val="21"/>
          <w:lang w:val="en-US"/>
        </w:rPr>
      </w:pPr>
    </w:p>
    <w:p w14:paraId="66F91BB1" w14:textId="4067B945" w:rsidR="0095357D" w:rsidRPr="0095357D" w:rsidRDefault="0095357D" w:rsidP="00003927">
      <w:pPr>
        <w:pStyle w:val="Heading3"/>
        <w:rPr>
          <w:lang w:val="en-US"/>
        </w:rPr>
      </w:pPr>
      <w:r w:rsidRPr="0095357D">
        <w:rPr>
          <w:lang w:val="en-US"/>
        </w:rPr>
        <w:t>EIP-AGRI publications</w:t>
      </w:r>
    </w:p>
    <w:p w14:paraId="39811A1A" w14:textId="77777777" w:rsidR="0095357D" w:rsidRPr="00003927" w:rsidRDefault="00000000" w:rsidP="0095357D">
      <w:pPr>
        <w:numPr>
          <w:ilvl w:val="0"/>
          <w:numId w:val="30"/>
        </w:numPr>
        <w:shd w:val="clear" w:color="auto" w:fill="FFFFFF"/>
        <w:spacing w:before="100" w:beforeAutospacing="1" w:after="100" w:afterAutospacing="1"/>
        <w:rPr>
          <w:rFonts w:cs="Tahoma"/>
          <w:color w:val="333333"/>
          <w:lang w:val="en-US"/>
        </w:rPr>
      </w:pPr>
      <w:hyperlink r:id="rId68" w:tgtFrame="_blank" w:history="1">
        <w:r w:rsidR="0095357D" w:rsidRPr="00003927">
          <w:rPr>
            <w:rStyle w:val="Hyperlink"/>
            <w:rFonts w:cs="Tahoma"/>
            <w:color w:val="61A984"/>
            <w:lang w:val="en-US"/>
          </w:rPr>
          <w:t>EIP-AGRI Brochure Sustainable livestock farming</w:t>
        </w:r>
      </w:hyperlink>
    </w:p>
    <w:p w14:paraId="28D330FD" w14:textId="77777777" w:rsidR="0095357D" w:rsidRPr="00003927" w:rsidRDefault="00000000" w:rsidP="0095357D">
      <w:pPr>
        <w:numPr>
          <w:ilvl w:val="0"/>
          <w:numId w:val="30"/>
        </w:numPr>
        <w:shd w:val="clear" w:color="auto" w:fill="FFFFFF"/>
        <w:spacing w:before="100" w:beforeAutospacing="1" w:after="100" w:afterAutospacing="1"/>
        <w:rPr>
          <w:rFonts w:cs="Tahoma"/>
          <w:color w:val="333333"/>
          <w:lang w:val="en-US"/>
        </w:rPr>
      </w:pPr>
      <w:hyperlink r:id="rId69" w:tgtFrame="_blank" w:history="1">
        <w:r w:rsidR="0095357D" w:rsidRPr="00003927">
          <w:rPr>
            <w:rStyle w:val="Hyperlink"/>
            <w:rFonts w:cs="Tahoma"/>
            <w:color w:val="61A984"/>
            <w:lang w:val="en-US"/>
          </w:rPr>
          <w:t>EIP-AGRI Brochure Innovation for European forestry</w:t>
        </w:r>
      </w:hyperlink>
    </w:p>
    <w:p w14:paraId="490B0FB5" w14:textId="77777777" w:rsidR="0095357D" w:rsidRPr="00003927" w:rsidRDefault="00000000" w:rsidP="0095357D">
      <w:pPr>
        <w:numPr>
          <w:ilvl w:val="0"/>
          <w:numId w:val="30"/>
        </w:numPr>
        <w:shd w:val="clear" w:color="auto" w:fill="FFFFFF"/>
        <w:spacing w:before="100" w:beforeAutospacing="1" w:after="100" w:afterAutospacing="1"/>
        <w:rPr>
          <w:rFonts w:cs="Tahoma"/>
          <w:color w:val="333333"/>
          <w:lang w:val="en-US"/>
        </w:rPr>
      </w:pPr>
      <w:hyperlink r:id="rId70" w:tgtFrame="_blank" w:history="1">
        <w:r w:rsidR="0095357D" w:rsidRPr="00003927">
          <w:rPr>
            <w:rStyle w:val="Hyperlink"/>
            <w:rFonts w:cs="Tahoma"/>
            <w:color w:val="61A984"/>
            <w:lang w:val="en-US"/>
          </w:rPr>
          <w:t>EIP-AGRI Brochure Water and Agriculture</w:t>
        </w:r>
      </w:hyperlink>
    </w:p>
    <w:p w14:paraId="48667CA1" w14:textId="77777777" w:rsidR="0095357D" w:rsidRPr="00003927" w:rsidRDefault="00000000" w:rsidP="0095357D">
      <w:pPr>
        <w:numPr>
          <w:ilvl w:val="0"/>
          <w:numId w:val="30"/>
        </w:numPr>
        <w:shd w:val="clear" w:color="auto" w:fill="FFFFFF"/>
        <w:spacing w:before="100" w:beforeAutospacing="1" w:after="100" w:afterAutospacing="1"/>
        <w:rPr>
          <w:rFonts w:cs="Tahoma"/>
          <w:color w:val="333333"/>
          <w:lang w:val="en-US"/>
        </w:rPr>
      </w:pPr>
      <w:hyperlink r:id="rId71" w:tgtFrame="_blank" w:history="1">
        <w:r w:rsidR="0095357D" w:rsidRPr="00003927">
          <w:rPr>
            <w:rStyle w:val="Hyperlink"/>
            <w:rFonts w:cs="Tahoma"/>
            <w:color w:val="61A984"/>
            <w:lang w:val="en-US"/>
          </w:rPr>
          <w:t>EIP-AGRI Brochure Soil organic matter matters</w:t>
        </w:r>
      </w:hyperlink>
    </w:p>
    <w:p w14:paraId="1EC7F938" w14:textId="0A025E6F" w:rsidR="0095357D" w:rsidRPr="00003927" w:rsidRDefault="00000000" w:rsidP="0095357D">
      <w:pPr>
        <w:numPr>
          <w:ilvl w:val="0"/>
          <w:numId w:val="30"/>
        </w:numPr>
        <w:shd w:val="clear" w:color="auto" w:fill="FFFFFF"/>
        <w:spacing w:before="100" w:beforeAutospacing="1" w:after="100" w:afterAutospacing="1"/>
        <w:rPr>
          <w:rFonts w:cs="Tahoma"/>
          <w:color w:val="333333"/>
          <w:lang w:val="en-US"/>
        </w:rPr>
      </w:pPr>
      <w:hyperlink r:id="rId72" w:tgtFrame="_blank" w:history="1">
        <w:r w:rsidR="0095357D" w:rsidRPr="00003927">
          <w:rPr>
            <w:rStyle w:val="Hyperlink"/>
            <w:rFonts w:cs="Tahoma"/>
            <w:color w:val="61A984"/>
            <w:lang w:val="en-US"/>
          </w:rPr>
          <w:t xml:space="preserve">EIP-AGRI Brochure 'Climate-smart agriculture: Solutions for resilient farming and </w:t>
        </w:r>
        <w:proofErr w:type="spellStart"/>
        <w:r w:rsidR="0095357D" w:rsidRPr="00003927">
          <w:rPr>
            <w:rStyle w:val="Hyperlink"/>
            <w:rFonts w:cs="Tahoma"/>
            <w:color w:val="61A984"/>
            <w:lang w:val="en-US"/>
          </w:rPr>
          <w:t>forestry'</w:t>
        </w:r>
      </w:hyperlink>
      <w:r w:rsidR="00DC366B">
        <w:rPr>
          <w:rStyle w:val="Hyperlink"/>
          <w:rFonts w:cs="Tahoma"/>
          <w:color w:val="61A984"/>
          <w:lang w:val="en-US"/>
        </w:rPr>
        <w:t>I</w:t>
      </w:r>
      <w:proofErr w:type="spellEnd"/>
    </w:p>
    <w:p w14:paraId="78B08CD1" w14:textId="77777777" w:rsidR="0095357D" w:rsidRPr="0095357D" w:rsidRDefault="0095357D" w:rsidP="0095357D">
      <w:pPr>
        <w:pStyle w:val="NormalWeb"/>
        <w:shd w:val="clear" w:color="auto" w:fill="FFFFFF"/>
        <w:spacing w:before="0" w:beforeAutospacing="0" w:after="150" w:afterAutospacing="0"/>
        <w:rPr>
          <w:rFonts w:ascii="Helvetica" w:hAnsi="Helvetica"/>
          <w:color w:val="333333"/>
          <w:sz w:val="21"/>
          <w:szCs w:val="21"/>
          <w:lang w:val="en-US"/>
        </w:rPr>
      </w:pPr>
      <w:r w:rsidRPr="0095357D">
        <w:rPr>
          <w:rFonts w:ascii="Helvetica" w:hAnsi="Helvetica"/>
          <w:color w:val="333333"/>
          <w:sz w:val="21"/>
          <w:szCs w:val="21"/>
          <w:lang w:val="en-US"/>
        </w:rPr>
        <w:t> </w:t>
      </w:r>
    </w:p>
    <w:p w14:paraId="281725F6" w14:textId="77777777" w:rsidR="0095357D" w:rsidRPr="0095357D" w:rsidRDefault="0095357D" w:rsidP="00003927">
      <w:pPr>
        <w:pStyle w:val="Heading3"/>
        <w:rPr>
          <w:lang w:val="en-US"/>
        </w:rPr>
      </w:pPr>
      <w:r w:rsidRPr="0095357D">
        <w:rPr>
          <w:lang w:val="en-US"/>
        </w:rPr>
        <w:lastRenderedPageBreak/>
        <w:t>EIP-AGRI Videos</w:t>
      </w:r>
    </w:p>
    <w:p w14:paraId="08BFCB72" w14:textId="77777777" w:rsidR="0095357D" w:rsidRPr="001D52E6" w:rsidRDefault="00000000" w:rsidP="0095357D">
      <w:pPr>
        <w:numPr>
          <w:ilvl w:val="0"/>
          <w:numId w:val="31"/>
        </w:numPr>
        <w:shd w:val="clear" w:color="auto" w:fill="FFFFFF"/>
        <w:spacing w:before="100" w:beforeAutospacing="1" w:after="100" w:afterAutospacing="1"/>
        <w:rPr>
          <w:rFonts w:cs="Tahoma"/>
          <w:color w:val="333333"/>
          <w:lang w:val="en-US"/>
        </w:rPr>
      </w:pPr>
      <w:hyperlink r:id="rId73" w:tgtFrame="_blank" w:history="1">
        <w:r w:rsidR="0095357D" w:rsidRPr="001D52E6">
          <w:rPr>
            <w:rStyle w:val="Hyperlink"/>
            <w:rFonts w:cs="Tahoma"/>
            <w:color w:val="61A984"/>
            <w:lang w:val="en-US"/>
          </w:rPr>
          <w:t>AGRI challenge: soil fertility through carbon storage</w:t>
        </w:r>
      </w:hyperlink>
    </w:p>
    <w:p w14:paraId="0F84F181" w14:textId="0C89F204" w:rsidR="00E90289" w:rsidRPr="00E90289" w:rsidRDefault="00000000" w:rsidP="0095357D">
      <w:pPr>
        <w:numPr>
          <w:ilvl w:val="0"/>
          <w:numId w:val="31"/>
        </w:numPr>
        <w:shd w:val="clear" w:color="auto" w:fill="FFFFFF"/>
        <w:spacing w:before="100" w:beforeAutospacing="1" w:after="100" w:afterAutospacing="1"/>
        <w:rPr>
          <w:rFonts w:cs="Tahoma"/>
          <w:color w:val="333333"/>
          <w:lang w:val="en-US"/>
        </w:rPr>
      </w:pPr>
      <w:hyperlink r:id="rId74" w:history="1">
        <w:r w:rsidR="00E90289" w:rsidRPr="00E90289">
          <w:rPr>
            <w:rStyle w:val="Hyperlink"/>
            <w:rFonts w:cs="Tahoma"/>
            <w:lang w:val="en-US"/>
          </w:rPr>
          <w:t xml:space="preserve">AGRI challenge: New ways to deal with soil </w:t>
        </w:r>
        <w:proofErr w:type="spellStart"/>
        <w:r w:rsidR="00E90289" w:rsidRPr="00E90289">
          <w:rPr>
            <w:rStyle w:val="Hyperlink"/>
            <w:rFonts w:cs="Tahoma"/>
            <w:lang w:val="en-US"/>
          </w:rPr>
          <w:t>salinisation</w:t>
        </w:r>
        <w:proofErr w:type="spellEnd"/>
        <w:r w:rsidR="00E90289" w:rsidRPr="00E90289">
          <w:rPr>
            <w:rStyle w:val="Hyperlink"/>
            <w:rFonts w:cs="Tahoma"/>
            <w:lang w:val="en-US"/>
          </w:rPr>
          <w:t xml:space="preserve"> in farming</w:t>
        </w:r>
      </w:hyperlink>
    </w:p>
    <w:p w14:paraId="40EC97ED" w14:textId="21D8A6D5" w:rsidR="0095357D" w:rsidRPr="001D52E6" w:rsidRDefault="00000000" w:rsidP="0095357D">
      <w:pPr>
        <w:numPr>
          <w:ilvl w:val="0"/>
          <w:numId w:val="31"/>
        </w:numPr>
        <w:shd w:val="clear" w:color="auto" w:fill="FFFFFF"/>
        <w:spacing w:before="100" w:beforeAutospacing="1" w:after="100" w:afterAutospacing="1"/>
        <w:rPr>
          <w:rFonts w:cs="Tahoma"/>
          <w:color w:val="333333"/>
        </w:rPr>
      </w:pPr>
      <w:hyperlink r:id="rId75" w:tgtFrame="_blank" w:history="1">
        <w:r w:rsidR="0095357D" w:rsidRPr="001D52E6">
          <w:rPr>
            <w:rStyle w:val="Hyperlink"/>
            <w:rFonts w:cs="Tahoma"/>
            <w:color w:val="61A984"/>
          </w:rPr>
          <w:t xml:space="preserve">AGRI </w:t>
        </w:r>
        <w:proofErr w:type="spellStart"/>
        <w:r w:rsidR="0095357D" w:rsidRPr="001D52E6">
          <w:rPr>
            <w:rStyle w:val="Hyperlink"/>
            <w:rFonts w:cs="Tahoma"/>
            <w:color w:val="61A984"/>
          </w:rPr>
          <w:t>challenge</w:t>
        </w:r>
        <w:proofErr w:type="spellEnd"/>
        <w:r w:rsidR="0095357D" w:rsidRPr="001D52E6">
          <w:rPr>
            <w:rStyle w:val="Hyperlink"/>
            <w:rFonts w:cs="Tahoma"/>
            <w:color w:val="61A984"/>
          </w:rPr>
          <w:t xml:space="preserve">: </w:t>
        </w:r>
        <w:proofErr w:type="spellStart"/>
        <w:r w:rsidR="0095357D" w:rsidRPr="001D52E6">
          <w:rPr>
            <w:rStyle w:val="Hyperlink"/>
            <w:rFonts w:cs="Tahoma"/>
            <w:color w:val="61A984"/>
          </w:rPr>
          <w:t>soil</w:t>
        </w:r>
        <w:proofErr w:type="spellEnd"/>
        <w:r w:rsidR="0095357D" w:rsidRPr="001D52E6">
          <w:rPr>
            <w:rStyle w:val="Hyperlink"/>
            <w:rFonts w:cs="Tahoma"/>
            <w:color w:val="61A984"/>
          </w:rPr>
          <w:t xml:space="preserve"> </w:t>
        </w:r>
        <w:proofErr w:type="spellStart"/>
        <w:r w:rsidR="0095357D" w:rsidRPr="001D52E6">
          <w:rPr>
            <w:rStyle w:val="Hyperlink"/>
            <w:rFonts w:cs="Tahoma"/>
            <w:color w:val="61A984"/>
          </w:rPr>
          <w:t>salinisation</w:t>
        </w:r>
        <w:proofErr w:type="spellEnd"/>
      </w:hyperlink>
    </w:p>
    <w:p w14:paraId="4F8D2BD3" w14:textId="77777777" w:rsidR="0095357D" w:rsidRPr="001D52E6" w:rsidRDefault="00000000" w:rsidP="0095357D">
      <w:pPr>
        <w:numPr>
          <w:ilvl w:val="0"/>
          <w:numId w:val="31"/>
        </w:numPr>
        <w:shd w:val="clear" w:color="auto" w:fill="FFFFFF"/>
        <w:spacing w:before="100" w:beforeAutospacing="1" w:after="100" w:afterAutospacing="1"/>
        <w:rPr>
          <w:rFonts w:cs="Tahoma"/>
          <w:color w:val="333333"/>
        </w:rPr>
      </w:pPr>
      <w:hyperlink r:id="rId76" w:history="1">
        <w:proofErr w:type="spellStart"/>
        <w:r w:rsidR="0095357D" w:rsidRPr="001D52E6">
          <w:rPr>
            <w:rStyle w:val="Hyperlink"/>
            <w:rFonts w:cs="Tahoma"/>
            <w:color w:val="61A984"/>
          </w:rPr>
          <w:t>Agroecology</w:t>
        </w:r>
        <w:proofErr w:type="spellEnd"/>
        <w:r w:rsidR="0095357D" w:rsidRPr="001D52E6">
          <w:rPr>
            <w:rStyle w:val="Hyperlink"/>
            <w:rFonts w:cs="Tahoma"/>
            <w:color w:val="61A984"/>
          </w:rPr>
          <w:t xml:space="preserve"> clip</w:t>
        </w:r>
      </w:hyperlink>
    </w:p>
    <w:p w14:paraId="11DBC62D" w14:textId="23163BF3" w:rsidR="00003927" w:rsidRPr="00E90289" w:rsidRDefault="00000000" w:rsidP="001D52E6">
      <w:pPr>
        <w:numPr>
          <w:ilvl w:val="0"/>
          <w:numId w:val="31"/>
        </w:numPr>
        <w:shd w:val="clear" w:color="auto" w:fill="FFFFFF"/>
        <w:spacing w:before="100" w:beforeAutospacing="1" w:after="100" w:afterAutospacing="1"/>
        <w:rPr>
          <w:rStyle w:val="Hyperlink"/>
          <w:rFonts w:cs="Tahoma"/>
          <w:b w:val="0"/>
          <w:color w:val="333333"/>
          <w:u w:val="none"/>
          <w:lang w:val="en-GB"/>
        </w:rPr>
      </w:pPr>
      <w:hyperlink r:id="rId77" w:tgtFrame="_blank" w:history="1">
        <w:r w:rsidR="0095357D" w:rsidRPr="00C04356">
          <w:rPr>
            <w:rStyle w:val="Hyperlink"/>
            <w:rFonts w:cs="Tahoma"/>
            <w:color w:val="61A984"/>
            <w:lang w:val="en-GB"/>
          </w:rPr>
          <w:t>AGRI challenge: Crop diversification in grassland</w:t>
        </w:r>
      </w:hyperlink>
    </w:p>
    <w:p w14:paraId="2706B178" w14:textId="4612C85C" w:rsidR="00E90289" w:rsidRPr="00C04356" w:rsidRDefault="00000000" w:rsidP="001D52E6">
      <w:pPr>
        <w:numPr>
          <w:ilvl w:val="0"/>
          <w:numId w:val="31"/>
        </w:numPr>
        <w:shd w:val="clear" w:color="auto" w:fill="FFFFFF"/>
        <w:spacing w:before="100" w:beforeAutospacing="1" w:after="100" w:afterAutospacing="1"/>
        <w:rPr>
          <w:rFonts w:cs="Tahoma"/>
          <w:color w:val="333333"/>
          <w:lang w:val="en-GB"/>
        </w:rPr>
      </w:pPr>
      <w:hyperlink r:id="rId78" w:history="1">
        <w:r w:rsidR="00E90289" w:rsidRPr="00E90289">
          <w:rPr>
            <w:rStyle w:val="Hyperlink"/>
            <w:rFonts w:cs="Tahoma"/>
            <w:lang w:val="en-GB"/>
          </w:rPr>
          <w:t>AGRI challenge: Monitoring bee health</w:t>
        </w:r>
      </w:hyperlink>
    </w:p>
    <w:p w14:paraId="57AD0E72" w14:textId="3E69F0D6" w:rsidR="0095357D" w:rsidRPr="0095357D" w:rsidRDefault="0095357D" w:rsidP="001D52E6">
      <w:pPr>
        <w:shd w:val="clear" w:color="auto" w:fill="FFFFFF"/>
        <w:spacing w:before="100" w:beforeAutospacing="1" w:after="100" w:afterAutospacing="1"/>
        <w:rPr>
          <w:rFonts w:ascii="Helvetica" w:hAnsi="Helvetica"/>
          <w:color w:val="333333"/>
          <w:sz w:val="21"/>
          <w:szCs w:val="21"/>
          <w:lang w:val="en-US"/>
        </w:rPr>
      </w:pPr>
      <w:r w:rsidRPr="0095357D">
        <w:rPr>
          <w:rFonts w:ascii="Helvetica" w:hAnsi="Helvetica"/>
          <w:color w:val="333333"/>
          <w:sz w:val="21"/>
          <w:szCs w:val="21"/>
          <w:lang w:val="en-US"/>
        </w:rPr>
        <w:t>You can also take a look at the </w:t>
      </w:r>
      <w:hyperlink r:id="rId79" w:tgtFrame="_blank" w:history="1">
        <w:r w:rsidRPr="0095357D">
          <w:rPr>
            <w:rStyle w:val="Hyperlink"/>
            <w:rFonts w:ascii="Helvetica" w:hAnsi="Helvetica"/>
            <w:color w:val="61A984"/>
            <w:sz w:val="21"/>
            <w:szCs w:val="21"/>
            <w:lang w:val="en-US"/>
          </w:rPr>
          <w:t xml:space="preserve">Climate-change playlist on the EIP-AGRI </w:t>
        </w:r>
        <w:proofErr w:type="spellStart"/>
        <w:r w:rsidRPr="0095357D">
          <w:rPr>
            <w:rStyle w:val="Hyperlink"/>
            <w:rFonts w:ascii="Helvetica" w:hAnsi="Helvetica"/>
            <w:color w:val="61A984"/>
            <w:sz w:val="21"/>
            <w:szCs w:val="21"/>
            <w:lang w:val="en-US"/>
          </w:rPr>
          <w:t>Youtube</w:t>
        </w:r>
        <w:proofErr w:type="spellEnd"/>
        <w:r w:rsidRPr="0095357D">
          <w:rPr>
            <w:rStyle w:val="Hyperlink"/>
            <w:rFonts w:ascii="Helvetica" w:hAnsi="Helvetica"/>
            <w:color w:val="61A984"/>
            <w:sz w:val="21"/>
            <w:szCs w:val="21"/>
            <w:lang w:val="en-US"/>
          </w:rPr>
          <w:t xml:space="preserve"> Channel.  </w:t>
        </w:r>
      </w:hyperlink>
      <w:r w:rsidRPr="0095357D">
        <w:rPr>
          <w:rFonts w:ascii="Helvetica" w:hAnsi="Helvetica"/>
          <w:color w:val="333333"/>
          <w:sz w:val="21"/>
          <w:szCs w:val="21"/>
          <w:lang w:val="en-US"/>
        </w:rPr>
        <w:t>.</w:t>
      </w:r>
    </w:p>
    <w:p w14:paraId="251004F5" w14:textId="77777777" w:rsidR="0095357D" w:rsidRPr="0095357D" w:rsidRDefault="0095357D" w:rsidP="00003927">
      <w:pPr>
        <w:pStyle w:val="Heading3"/>
        <w:rPr>
          <w:lang w:val="en-US"/>
        </w:rPr>
      </w:pPr>
      <w:r w:rsidRPr="0095357D">
        <w:rPr>
          <w:lang w:val="en-US"/>
        </w:rPr>
        <w:t>Inspirational ideas from the network</w:t>
      </w:r>
    </w:p>
    <w:p w14:paraId="3AAF0259" w14:textId="56C239C5"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0" w:tgtFrame="_blank" w:history="1">
        <w:r w:rsidR="0095357D" w:rsidRPr="00003927">
          <w:rPr>
            <w:rStyle w:val="Hyperlink"/>
            <w:rFonts w:cs="Tahoma"/>
            <w:color w:val="61A984"/>
            <w:lang w:val="en-US"/>
          </w:rPr>
          <w:t>A kit to improve soil biological activity (France)</w:t>
        </w:r>
      </w:hyperlink>
    </w:p>
    <w:p w14:paraId="66F9DD22"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1" w:tgtFrame="_blank" w:history="1">
        <w:r w:rsidR="0095357D" w:rsidRPr="00003927">
          <w:rPr>
            <w:rStyle w:val="Hyperlink"/>
            <w:rFonts w:cs="Tahoma"/>
            <w:color w:val="61A984"/>
            <w:lang w:val="en-US"/>
          </w:rPr>
          <w:t>Agroecology for sustainable soils (France)</w:t>
        </w:r>
      </w:hyperlink>
    </w:p>
    <w:p w14:paraId="17B7B62F" w14:textId="0CCC62CD" w:rsidR="00003927"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2" w:history="1">
        <w:r w:rsidR="00003927" w:rsidRPr="00003927">
          <w:rPr>
            <w:rStyle w:val="Hyperlink"/>
            <w:rFonts w:cs="Tahoma"/>
            <w:lang w:val="en-US"/>
          </w:rPr>
          <w:t>Using data to manage environmental impact of livestock farming (France)</w:t>
        </w:r>
      </w:hyperlink>
    </w:p>
    <w:p w14:paraId="50E7EC72"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3" w:tgtFrame="_blank" w:history="1">
        <w:r w:rsidR="0095357D" w:rsidRPr="00003927">
          <w:rPr>
            <w:rStyle w:val="Hyperlink"/>
            <w:rFonts w:cs="Tahoma"/>
            <w:color w:val="61A984"/>
            <w:lang w:val="en-US"/>
          </w:rPr>
          <w:t>Agroforestry- a win-win for nature and the farmer (Germany)</w:t>
        </w:r>
      </w:hyperlink>
    </w:p>
    <w:p w14:paraId="6C66AB2D" w14:textId="77777777" w:rsidR="0095357D" w:rsidRPr="00C04356" w:rsidRDefault="00000000" w:rsidP="0095357D">
      <w:pPr>
        <w:numPr>
          <w:ilvl w:val="0"/>
          <w:numId w:val="32"/>
        </w:numPr>
        <w:shd w:val="clear" w:color="auto" w:fill="FFFFFF"/>
        <w:spacing w:before="100" w:beforeAutospacing="1" w:after="100" w:afterAutospacing="1"/>
        <w:rPr>
          <w:rFonts w:cs="Tahoma"/>
          <w:color w:val="333333"/>
          <w:lang w:val="en-GB"/>
        </w:rPr>
      </w:pPr>
      <w:hyperlink r:id="rId84" w:tgtFrame="_blank" w:history="1">
        <w:r w:rsidR="0095357D" w:rsidRPr="00C04356">
          <w:rPr>
            <w:rStyle w:val="Hyperlink"/>
            <w:rFonts w:cs="Tahoma"/>
            <w:color w:val="61A984"/>
            <w:lang w:val="en-GB"/>
          </w:rPr>
          <w:t>Climate-friendly practices (DE, IT, SE)</w:t>
        </w:r>
      </w:hyperlink>
    </w:p>
    <w:p w14:paraId="39C1CE6A"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5" w:tgtFrame="_blank" w:history="1">
        <w:r w:rsidR="0095357D" w:rsidRPr="00003927">
          <w:rPr>
            <w:rStyle w:val="Hyperlink"/>
            <w:rFonts w:cs="Tahoma"/>
            <w:color w:val="61A984"/>
            <w:lang w:val="en-US"/>
          </w:rPr>
          <w:t>Cutting atmospheric carbon: a central role for soils (France)</w:t>
        </w:r>
      </w:hyperlink>
    </w:p>
    <w:p w14:paraId="0E90C04C" w14:textId="40150A2E" w:rsid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86" w:history="1">
        <w:r w:rsidR="00003927" w:rsidRPr="00003927">
          <w:rPr>
            <w:rStyle w:val="Hyperlink"/>
            <w:rFonts w:cs="Tahoma"/>
            <w:lang w:val="en-US"/>
          </w:rPr>
          <w:t>Changing weather conditions force olive farmers to start with pest management</w:t>
        </w:r>
      </w:hyperlink>
      <w:r w:rsidR="00003927">
        <w:rPr>
          <w:rFonts w:cs="Tahoma"/>
          <w:color w:val="333333"/>
          <w:lang w:val="en-US"/>
        </w:rPr>
        <w:t xml:space="preserve"> </w:t>
      </w:r>
      <w:hyperlink r:id="rId87" w:history="1">
        <w:r w:rsidR="00003927" w:rsidRPr="00003927">
          <w:rPr>
            <w:rStyle w:val="Hyperlink"/>
            <w:rFonts w:cs="Tahoma"/>
            <w:lang w:val="en-US"/>
          </w:rPr>
          <w:t>(Italy)</w:t>
        </w:r>
      </w:hyperlink>
    </w:p>
    <w:p w14:paraId="2E745261" w14:textId="3F891C25" w:rsidR="001D52E6" w:rsidRDefault="00000000" w:rsidP="001D52E6">
      <w:pPr>
        <w:numPr>
          <w:ilvl w:val="0"/>
          <w:numId w:val="32"/>
        </w:numPr>
        <w:shd w:val="clear" w:color="auto" w:fill="FFFFFF"/>
        <w:spacing w:before="100" w:beforeAutospacing="1" w:after="100" w:afterAutospacing="1"/>
        <w:rPr>
          <w:rFonts w:cs="Tahoma"/>
          <w:color w:val="333333"/>
          <w:lang w:val="en-US"/>
        </w:rPr>
      </w:pPr>
      <w:hyperlink r:id="rId88" w:history="1">
        <w:r w:rsidR="001D52E6" w:rsidRPr="001D52E6">
          <w:rPr>
            <w:rStyle w:val="Hyperlink"/>
            <w:rFonts w:cs="Tahoma"/>
            <w:lang w:val="en-US"/>
          </w:rPr>
          <w:t>Farmers leading implementation of sustainable water management solutions (Ireland)</w:t>
        </w:r>
      </w:hyperlink>
    </w:p>
    <w:p w14:paraId="3620DC50" w14:textId="0EA66209" w:rsidR="001D52E6" w:rsidRPr="001D52E6" w:rsidRDefault="00000000" w:rsidP="001D52E6">
      <w:pPr>
        <w:pStyle w:val="ListParagraph"/>
        <w:numPr>
          <w:ilvl w:val="0"/>
          <w:numId w:val="32"/>
        </w:numPr>
        <w:rPr>
          <w:rFonts w:cs="Tahoma"/>
          <w:color w:val="333333"/>
          <w:lang w:val="en-US"/>
        </w:rPr>
      </w:pPr>
      <w:hyperlink r:id="rId89" w:history="1">
        <w:r w:rsidR="00201228" w:rsidRPr="00201228">
          <w:rPr>
            <w:rStyle w:val="Hyperlink"/>
            <w:rFonts w:cs="Tahoma"/>
            <w:lang w:val="en-US"/>
          </w:rPr>
          <w:t xml:space="preserve">Irish Operational Group runs </w:t>
        </w:r>
        <w:proofErr w:type="spellStart"/>
        <w:r w:rsidR="00201228" w:rsidRPr="00201228">
          <w:rPr>
            <w:rStyle w:val="Hyperlink"/>
            <w:rFonts w:cs="Tahoma"/>
            <w:lang w:val="en-US"/>
          </w:rPr>
          <w:t>smallscale</w:t>
        </w:r>
        <w:proofErr w:type="spellEnd"/>
        <w:r w:rsidR="00201228" w:rsidRPr="00201228">
          <w:rPr>
            <w:rStyle w:val="Hyperlink"/>
            <w:rFonts w:cs="Tahoma"/>
            <w:lang w:val="en-US"/>
          </w:rPr>
          <w:t xml:space="preserve"> on-farm biogas plants to reduce climate change impact</w:t>
        </w:r>
        <w:r w:rsidR="00201228" w:rsidRPr="00201228" w:rsidDel="00201228">
          <w:rPr>
            <w:rStyle w:val="Hyperlink"/>
            <w:rFonts w:cs="Tahoma"/>
            <w:lang w:val="en-US"/>
          </w:rPr>
          <w:t xml:space="preserve"> </w:t>
        </w:r>
        <w:r w:rsidR="001D52E6" w:rsidRPr="001D52E6">
          <w:rPr>
            <w:rStyle w:val="Hyperlink"/>
            <w:rFonts w:cs="Tahoma"/>
            <w:lang w:val="en-US"/>
          </w:rPr>
          <w:t>(Ireland)</w:t>
        </w:r>
      </w:hyperlink>
    </w:p>
    <w:p w14:paraId="5B189618" w14:textId="4C9F190C"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0" w:tgtFrame="_blank" w:history="1">
        <w:r w:rsidR="0095357D" w:rsidRPr="00003927">
          <w:rPr>
            <w:rStyle w:val="Hyperlink"/>
            <w:rFonts w:cs="Tahoma"/>
            <w:color w:val="61A984"/>
            <w:lang w:val="en-US"/>
          </w:rPr>
          <w:t>Dealing with water scarcity (Spain)</w:t>
        </w:r>
      </w:hyperlink>
    </w:p>
    <w:p w14:paraId="5942EB89"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1" w:tgtFrame="_blank" w:history="1">
        <w:r w:rsidR="0095357D" w:rsidRPr="00003927">
          <w:rPr>
            <w:rStyle w:val="Hyperlink"/>
            <w:rFonts w:cs="Tahoma"/>
            <w:color w:val="61A984"/>
            <w:lang w:val="en-US"/>
          </w:rPr>
          <w:t>Grazing management with a heart for soil health (UK)</w:t>
        </w:r>
      </w:hyperlink>
    </w:p>
    <w:p w14:paraId="7752D848"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2" w:tgtFrame="_blank" w:history="1">
        <w:r w:rsidR="0095357D" w:rsidRPr="00003927">
          <w:rPr>
            <w:rStyle w:val="Hyperlink"/>
            <w:rFonts w:cs="Tahoma"/>
            <w:color w:val="61A984"/>
            <w:lang w:val="en-US"/>
          </w:rPr>
          <w:t>Increasing farm profitability while cutting carbon emissions, a toolkit developed by farmers for farmers  (UK)</w:t>
        </w:r>
      </w:hyperlink>
    </w:p>
    <w:p w14:paraId="4040497A"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3" w:tgtFrame="_blank" w:history="1">
        <w:r w:rsidR="0095357D" w:rsidRPr="00003927">
          <w:rPr>
            <w:rStyle w:val="Hyperlink"/>
            <w:rFonts w:cs="Tahoma"/>
            <w:color w:val="61A984"/>
            <w:lang w:val="en-US"/>
          </w:rPr>
          <w:t>Inspiration across borders: Dutch dairy farmers visit Irish farms (Netherlands and Ireland)</w:t>
        </w:r>
      </w:hyperlink>
    </w:p>
    <w:p w14:paraId="7D4FA8F4"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4" w:history="1">
        <w:r w:rsidR="0095357D" w:rsidRPr="00003927">
          <w:rPr>
            <w:rStyle w:val="Hyperlink"/>
            <w:rFonts w:cs="Tahoma"/>
            <w:color w:val="61A984"/>
            <w:lang w:val="en-US"/>
          </w:rPr>
          <w:t>Looking after the soil to bring life and carbon back (Austria)</w:t>
        </w:r>
      </w:hyperlink>
    </w:p>
    <w:p w14:paraId="74119E76"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5" w:tgtFrame="_blank" w:history="1">
        <w:r w:rsidR="0095357D" w:rsidRPr="00003927">
          <w:rPr>
            <w:rStyle w:val="Hyperlink"/>
            <w:rFonts w:cs="Tahoma"/>
            <w:color w:val="61A984"/>
            <w:lang w:val="en-US"/>
          </w:rPr>
          <w:t xml:space="preserve">Mixed farming in the </w:t>
        </w:r>
        <w:proofErr w:type="spellStart"/>
        <w:r w:rsidR="0095357D" w:rsidRPr="00003927">
          <w:rPr>
            <w:rStyle w:val="Hyperlink"/>
            <w:rFonts w:cs="Tahoma"/>
            <w:color w:val="61A984"/>
            <w:lang w:val="en-US"/>
          </w:rPr>
          <w:t>Aveyron</w:t>
        </w:r>
        <w:proofErr w:type="spellEnd"/>
        <w:r w:rsidR="0095357D" w:rsidRPr="00003927">
          <w:rPr>
            <w:rStyle w:val="Hyperlink"/>
            <w:rFonts w:cs="Tahoma"/>
            <w:color w:val="61A984"/>
            <w:lang w:val="en-US"/>
          </w:rPr>
          <w:t xml:space="preserve"> river basin (France)</w:t>
        </w:r>
      </w:hyperlink>
    </w:p>
    <w:p w14:paraId="62F8FE97"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rPr>
      </w:pPr>
      <w:hyperlink r:id="rId96" w:tgtFrame="_blank" w:history="1">
        <w:proofErr w:type="spellStart"/>
        <w:r w:rsidR="0095357D" w:rsidRPr="00003927">
          <w:rPr>
            <w:rStyle w:val="Hyperlink"/>
            <w:rFonts w:cs="Tahoma"/>
            <w:color w:val="61A984"/>
          </w:rPr>
          <w:t>Pasture</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for</w:t>
        </w:r>
        <w:proofErr w:type="spellEnd"/>
        <w:r w:rsidR="0095357D" w:rsidRPr="00003927">
          <w:rPr>
            <w:rStyle w:val="Hyperlink"/>
            <w:rFonts w:cs="Tahoma"/>
            <w:color w:val="61A984"/>
          </w:rPr>
          <w:t xml:space="preserve"> </w:t>
        </w:r>
        <w:proofErr w:type="spellStart"/>
        <w:r w:rsidR="0095357D" w:rsidRPr="00003927">
          <w:rPr>
            <w:rStyle w:val="Hyperlink"/>
            <w:rFonts w:cs="Tahoma"/>
            <w:color w:val="61A984"/>
          </w:rPr>
          <w:t>pollinators</w:t>
        </w:r>
        <w:proofErr w:type="spellEnd"/>
        <w:r w:rsidR="0095357D" w:rsidRPr="00003927">
          <w:rPr>
            <w:rStyle w:val="Hyperlink"/>
            <w:rFonts w:cs="Tahoma"/>
            <w:color w:val="61A984"/>
          </w:rPr>
          <w:t xml:space="preserve"> (UK)</w:t>
        </w:r>
      </w:hyperlink>
    </w:p>
    <w:p w14:paraId="054BCC16" w14:textId="77777777" w:rsidR="0095357D" w:rsidRPr="00C04356" w:rsidRDefault="00000000" w:rsidP="0095357D">
      <w:pPr>
        <w:numPr>
          <w:ilvl w:val="0"/>
          <w:numId w:val="32"/>
        </w:numPr>
        <w:shd w:val="clear" w:color="auto" w:fill="FFFFFF"/>
        <w:spacing w:before="100" w:beforeAutospacing="1" w:after="100" w:afterAutospacing="1"/>
        <w:rPr>
          <w:rFonts w:cs="Tahoma"/>
          <w:color w:val="333333"/>
          <w:lang w:val="en-GB"/>
        </w:rPr>
      </w:pPr>
      <w:hyperlink r:id="rId97" w:tgtFrame="_blank" w:history="1">
        <w:r w:rsidR="0095357D" w:rsidRPr="00C04356">
          <w:rPr>
            <w:rStyle w:val="Hyperlink"/>
            <w:rFonts w:cs="Tahoma"/>
            <w:color w:val="61A984"/>
            <w:lang w:val="en-GB"/>
          </w:rPr>
          <w:t>Preventing forest fires in Portugal (Portugal)</w:t>
        </w:r>
      </w:hyperlink>
    </w:p>
    <w:p w14:paraId="47E12AAE"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8" w:tgtFrame="_blank" w:history="1">
        <w:r w:rsidR="0095357D" w:rsidRPr="00003927">
          <w:rPr>
            <w:rStyle w:val="Hyperlink"/>
            <w:rFonts w:cs="Tahoma"/>
            <w:color w:val="61A984"/>
            <w:lang w:val="en-US"/>
          </w:rPr>
          <w:t>Pulses- superfood for the future (EU)</w:t>
        </w:r>
      </w:hyperlink>
    </w:p>
    <w:p w14:paraId="242F2204" w14:textId="77777777" w:rsidR="0095357D" w:rsidRPr="00003927" w:rsidRDefault="00000000" w:rsidP="0095357D">
      <w:pPr>
        <w:numPr>
          <w:ilvl w:val="0"/>
          <w:numId w:val="32"/>
        </w:numPr>
        <w:shd w:val="clear" w:color="auto" w:fill="FFFFFF"/>
        <w:spacing w:before="100" w:beforeAutospacing="1" w:after="100" w:afterAutospacing="1"/>
        <w:rPr>
          <w:rFonts w:cs="Tahoma"/>
          <w:color w:val="333333"/>
          <w:lang w:val="en-US"/>
        </w:rPr>
      </w:pPr>
      <w:hyperlink r:id="rId99" w:tgtFrame="_blank" w:history="1">
        <w:r w:rsidR="0095357D" w:rsidRPr="00003927">
          <w:rPr>
            <w:rStyle w:val="Hyperlink"/>
            <w:rFonts w:cs="Tahoma"/>
            <w:color w:val="61A984"/>
            <w:lang w:val="en-US"/>
          </w:rPr>
          <w:t>Sprinkler systems as protection against frost damage (Poland)</w:t>
        </w:r>
      </w:hyperlink>
    </w:p>
    <w:p w14:paraId="0ACBAB66" w14:textId="1CC89A32" w:rsidR="00232E38" w:rsidRDefault="00232E38" w:rsidP="00137F20">
      <w:pPr>
        <w:rPr>
          <w:lang w:val="en-US"/>
        </w:rPr>
      </w:pPr>
    </w:p>
    <w:tbl>
      <w:tblPr>
        <w:tblStyle w:val="TableGrid"/>
        <w:tblW w:w="0" w:type="auto"/>
        <w:tblLook w:val="04A0" w:firstRow="1" w:lastRow="0" w:firstColumn="1" w:lastColumn="0" w:noHBand="0" w:noVBand="1"/>
      </w:tblPr>
      <w:tblGrid>
        <w:gridCol w:w="9062"/>
      </w:tblGrid>
      <w:tr w:rsidR="00003927" w:rsidRPr="00F664D5" w14:paraId="21C5B308" w14:textId="77777777" w:rsidTr="008D4F43">
        <w:tc>
          <w:tcPr>
            <w:tcW w:w="9772" w:type="dxa"/>
            <w:shd w:val="clear" w:color="auto" w:fill="61A984" w:themeFill="accent1"/>
          </w:tcPr>
          <w:p w14:paraId="1118F55D" w14:textId="77777777" w:rsidR="00003927" w:rsidRDefault="00003927" w:rsidP="008D4F43">
            <w:pPr>
              <w:jc w:val="both"/>
              <w:rPr>
                <w:b/>
                <w:bCs/>
                <w:lang w:val="en-US"/>
              </w:rPr>
            </w:pPr>
          </w:p>
          <w:p w14:paraId="0C1C13C4" w14:textId="3E1BD3F4" w:rsidR="00003927" w:rsidRPr="00003927" w:rsidRDefault="00003927" w:rsidP="008D4F43">
            <w:pPr>
              <w:jc w:val="both"/>
              <w:rPr>
                <w:b/>
                <w:bCs/>
                <w:color w:val="FFFFFF" w:themeColor="background1"/>
                <w:lang w:val="en-US"/>
              </w:rPr>
            </w:pPr>
            <w:r w:rsidRPr="00344967">
              <w:rPr>
                <w:b/>
                <w:bCs/>
                <w:lang w:val="en-US"/>
              </w:rPr>
              <w:t xml:space="preserve">The EIP-AGRI network supports </w:t>
            </w:r>
            <w:r>
              <w:rPr>
                <w:b/>
                <w:bCs/>
                <w:lang w:val="en-US"/>
              </w:rPr>
              <w:t>climate change</w:t>
            </w:r>
            <w:r w:rsidRPr="00344967">
              <w:rPr>
                <w:b/>
                <w:bCs/>
                <w:lang w:val="en-US"/>
              </w:rPr>
              <w:t xml:space="preserve"> by promoting and sharing innovative practices.</w:t>
            </w:r>
            <w:r>
              <w:rPr>
                <w:b/>
                <w:bCs/>
                <w:lang w:val="en-US"/>
              </w:rPr>
              <w:t xml:space="preserve"> </w:t>
            </w:r>
            <w:r w:rsidRPr="00344967">
              <w:rPr>
                <w:b/>
                <w:bCs/>
                <w:lang w:val="en-US"/>
              </w:rPr>
              <w:t>Read the</w:t>
            </w:r>
            <w:r w:rsidRPr="009044D7">
              <w:rPr>
                <w:b/>
                <w:bCs/>
                <w:color w:val="FFFFFF" w:themeColor="background1"/>
                <w:lang w:val="en-US"/>
              </w:rPr>
              <w:t xml:space="preserve"> </w:t>
            </w:r>
            <w:hyperlink r:id="rId100" w:history="1">
              <w:r w:rsidRPr="009044D7">
                <w:rPr>
                  <w:rStyle w:val="Hyperlink"/>
                  <w:bCs/>
                  <w:color w:val="FFFFFF" w:themeColor="background1"/>
                  <w:lang w:val="en-US"/>
                </w:rPr>
                <w:t xml:space="preserve">EIP-AGRI Newsletter from </w:t>
              </w:r>
              <w:r>
                <w:rPr>
                  <w:rStyle w:val="Hyperlink"/>
                  <w:bCs/>
                  <w:color w:val="FFFFFF" w:themeColor="background1"/>
                  <w:lang w:val="en-US"/>
                </w:rPr>
                <w:t>January</w:t>
              </w:r>
              <w:r w:rsidRPr="009044D7">
                <w:rPr>
                  <w:rStyle w:val="Hyperlink"/>
                  <w:bCs/>
                  <w:color w:val="FFFFFF" w:themeColor="background1"/>
                  <w:lang w:val="en-US"/>
                </w:rPr>
                <w:t xml:space="preserve"> 2020</w:t>
              </w:r>
            </w:hyperlink>
            <w:r w:rsidRPr="00344967">
              <w:rPr>
                <w:b/>
                <w:bCs/>
                <w:lang w:val="en-US"/>
              </w:rPr>
              <w:t xml:space="preserve"> which </w:t>
            </w:r>
            <w:r>
              <w:rPr>
                <w:b/>
                <w:bCs/>
                <w:lang w:val="en-US"/>
              </w:rPr>
              <w:t>wa</w:t>
            </w:r>
            <w:r w:rsidRPr="00344967">
              <w:rPr>
                <w:b/>
                <w:bCs/>
                <w:lang w:val="en-US"/>
              </w:rPr>
              <w:t xml:space="preserve">s dedicated to </w:t>
            </w:r>
            <w:r>
              <w:rPr>
                <w:b/>
                <w:bCs/>
                <w:lang w:val="en-US"/>
              </w:rPr>
              <w:t>climate change</w:t>
            </w:r>
            <w:r w:rsidRPr="00344967">
              <w:rPr>
                <w:b/>
                <w:bCs/>
                <w:lang w:val="en-US"/>
              </w:rPr>
              <w:t>.</w:t>
            </w:r>
            <w:r>
              <w:rPr>
                <w:b/>
                <w:bCs/>
                <w:lang w:val="en-US"/>
              </w:rPr>
              <w:t xml:space="preserve"> For all relevant EIP-AGRI network activities see the </w:t>
            </w:r>
            <w:hyperlink r:id="rId101" w:history="1">
              <w:r w:rsidRPr="00003927">
                <w:rPr>
                  <w:rStyle w:val="Hyperlink"/>
                  <w:color w:val="FFFFFF" w:themeColor="background1"/>
                  <w:lang w:val="en-IE"/>
                </w:rPr>
                <w:t>Climate change ‘spotlight page’</w:t>
              </w:r>
            </w:hyperlink>
            <w:r w:rsidRPr="007376AA">
              <w:rPr>
                <w:b/>
                <w:bCs/>
                <w:color w:val="FFFFFF" w:themeColor="background1"/>
                <w:lang w:val="en-US"/>
              </w:rPr>
              <w:t xml:space="preserve">. </w:t>
            </w:r>
          </w:p>
          <w:p w14:paraId="2C2EFDA7" w14:textId="77777777" w:rsidR="00003927" w:rsidRPr="00FB7BBE" w:rsidRDefault="00003927" w:rsidP="008D4F43">
            <w:pPr>
              <w:pStyle w:val="paragraph"/>
              <w:spacing w:before="0" w:beforeAutospacing="0" w:after="0" w:afterAutospacing="0"/>
              <w:textAlignment w:val="baseline"/>
              <w:rPr>
                <w:rStyle w:val="eop"/>
                <w:rFonts w:ascii="Tahoma" w:hAnsi="Tahoma" w:cs="Tahoma"/>
                <w:sz w:val="20"/>
                <w:szCs w:val="20"/>
                <w:lang w:val="en-US"/>
              </w:rPr>
            </w:pPr>
          </w:p>
        </w:tc>
      </w:tr>
    </w:tbl>
    <w:p w14:paraId="5680CA0C" w14:textId="77777777" w:rsidR="00DC6E8B" w:rsidRDefault="00DC6E8B" w:rsidP="00137F20">
      <w:pPr>
        <w:rPr>
          <w:lang w:val="en-US"/>
        </w:rPr>
      </w:pPr>
    </w:p>
    <w:p w14:paraId="4D7AD94E" w14:textId="05105B22" w:rsidR="00E10A0F" w:rsidRDefault="00E10A0F" w:rsidP="00137F20">
      <w:pPr>
        <w:rPr>
          <w:lang w:val="en-US"/>
        </w:rPr>
      </w:pPr>
    </w:p>
    <w:p w14:paraId="1360A8A4" w14:textId="28396E42" w:rsidR="008D45DC" w:rsidRDefault="00EB72A8" w:rsidP="00EB72A8">
      <w:pPr>
        <w:pStyle w:val="Heading2"/>
        <w:rPr>
          <w:lang w:val="en-US"/>
        </w:rPr>
      </w:pPr>
      <w:r w:rsidRPr="00EB72A8">
        <w:rPr>
          <w:lang w:val="en-US"/>
        </w:rPr>
        <w:t>Horizon 2020 multi-actor projects working on</w:t>
      </w:r>
      <w:r>
        <w:rPr>
          <w:lang w:val="en-US"/>
        </w:rPr>
        <w:t xml:space="preserve"> climate change</w:t>
      </w:r>
    </w:p>
    <w:p w14:paraId="3E47A97A" w14:textId="5E3D7C71" w:rsidR="00EB72A8" w:rsidRDefault="00EB72A8" w:rsidP="00EB72A8">
      <w:pPr>
        <w:rPr>
          <w:lang w:val="en-US"/>
        </w:rPr>
      </w:pPr>
    </w:p>
    <w:p w14:paraId="300E548A" w14:textId="77777777" w:rsidR="00EB72A8" w:rsidRPr="00201228" w:rsidRDefault="00EB72A8" w:rsidP="00201228">
      <w:pPr>
        <w:numPr>
          <w:ilvl w:val="0"/>
          <w:numId w:val="33"/>
        </w:numPr>
        <w:shd w:val="clear" w:color="auto" w:fill="FFFFFF"/>
        <w:rPr>
          <w:rFonts w:cs="Tahoma"/>
          <w:color w:val="333333"/>
          <w:lang w:val="en-US"/>
        </w:rPr>
      </w:pPr>
      <w:r w:rsidRPr="00201228">
        <w:rPr>
          <w:rStyle w:val="Strong"/>
          <w:rFonts w:cs="Tahoma"/>
          <w:color w:val="333333"/>
          <w:lang w:val="en-US"/>
        </w:rPr>
        <w:lastRenderedPageBreak/>
        <w:t>CIRCULAR AGRONOMICS</w:t>
      </w:r>
      <w:r w:rsidRPr="00201228">
        <w:rPr>
          <w:rFonts w:cs="Tahoma"/>
          <w:color w:val="333333"/>
          <w:lang w:val="en-US"/>
        </w:rPr>
        <w:t> - Efficient Carbon, Nitrogen and Phosphorus cycling in the European Agri-food System and related up- and down-stream processes to mitigate emissions: </w:t>
      </w:r>
      <w:hyperlink r:id="rId102" w:tgtFrame="_blank" w:history="1">
        <w:r w:rsidRPr="00201228">
          <w:rPr>
            <w:rStyle w:val="Hyperlink"/>
            <w:rFonts w:cs="Tahoma"/>
            <w:color w:val="61A984"/>
            <w:lang w:val="en-US"/>
          </w:rPr>
          <w:t>website</w:t>
        </w:r>
      </w:hyperlink>
      <w:r w:rsidRPr="00201228">
        <w:rPr>
          <w:rFonts w:cs="Tahoma"/>
          <w:color w:val="333333"/>
          <w:lang w:val="en-US"/>
        </w:rPr>
        <w:t> - </w:t>
      </w:r>
      <w:hyperlink r:id="rId103" w:tgtFrame="_blank" w:history="1">
        <w:r w:rsidRPr="00201228">
          <w:rPr>
            <w:rStyle w:val="Hyperlink"/>
            <w:rFonts w:cs="Tahoma"/>
            <w:color w:val="61A984"/>
            <w:lang w:val="en-US"/>
          </w:rPr>
          <w:t>CORDIS</w:t>
        </w:r>
      </w:hyperlink>
    </w:p>
    <w:p w14:paraId="30CDEE87" w14:textId="77777777" w:rsidR="00EB72A8" w:rsidRPr="00201228" w:rsidRDefault="00EB72A8" w:rsidP="00201228">
      <w:pPr>
        <w:numPr>
          <w:ilvl w:val="0"/>
          <w:numId w:val="33"/>
        </w:numPr>
        <w:shd w:val="clear" w:color="auto" w:fill="FFFFFF"/>
        <w:rPr>
          <w:rFonts w:cs="Tahoma"/>
          <w:color w:val="333333"/>
          <w:lang w:val="en-US"/>
        </w:rPr>
      </w:pPr>
      <w:r w:rsidRPr="00201228">
        <w:rPr>
          <w:rStyle w:val="Strong"/>
          <w:rFonts w:cs="Tahoma"/>
          <w:color w:val="333333"/>
          <w:lang w:val="en-US"/>
        </w:rPr>
        <w:t>CONSOLE</w:t>
      </w:r>
      <w:r w:rsidRPr="00201228">
        <w:rPr>
          <w:rFonts w:cs="Tahoma"/>
          <w:color w:val="333333"/>
          <w:lang w:val="en-US"/>
        </w:rPr>
        <w:t xml:space="preserve"> - </w:t>
      </w:r>
      <w:proofErr w:type="spellStart"/>
      <w:r w:rsidRPr="00201228">
        <w:rPr>
          <w:rFonts w:cs="Tahoma"/>
          <w:color w:val="333333"/>
          <w:lang w:val="en-US"/>
        </w:rPr>
        <w:t>CONtract</w:t>
      </w:r>
      <w:proofErr w:type="spellEnd"/>
      <w:r w:rsidRPr="00201228">
        <w:rPr>
          <w:rFonts w:cs="Tahoma"/>
          <w:color w:val="333333"/>
          <w:lang w:val="en-US"/>
        </w:rPr>
        <w:t xml:space="preserve"> </w:t>
      </w:r>
      <w:proofErr w:type="spellStart"/>
      <w:r w:rsidRPr="00201228">
        <w:rPr>
          <w:rFonts w:cs="Tahoma"/>
          <w:color w:val="333333"/>
          <w:lang w:val="en-US"/>
        </w:rPr>
        <w:t>SOLutions</w:t>
      </w:r>
      <w:proofErr w:type="spellEnd"/>
      <w:r w:rsidRPr="00201228">
        <w:rPr>
          <w:rFonts w:cs="Tahoma"/>
          <w:color w:val="333333"/>
          <w:lang w:val="en-US"/>
        </w:rPr>
        <w:t xml:space="preserve"> for Effective and lasting delivery of agri-environmental-climate public goods by EU agriculture and forestry: </w:t>
      </w:r>
      <w:hyperlink r:id="rId104" w:history="1">
        <w:r w:rsidRPr="00201228">
          <w:rPr>
            <w:rStyle w:val="Hyperlink"/>
            <w:rFonts w:cs="Tahoma"/>
            <w:color w:val="61A984"/>
            <w:lang w:val="en-US"/>
          </w:rPr>
          <w:t>CORDIS </w:t>
        </w:r>
      </w:hyperlink>
      <w:r w:rsidRPr="00201228">
        <w:rPr>
          <w:rFonts w:cs="Tahoma"/>
          <w:color w:val="333333"/>
          <w:lang w:val="en-US"/>
        </w:rPr>
        <w:t>(05/2019-04/2022)</w:t>
      </w:r>
    </w:p>
    <w:p w14:paraId="674473F4" w14:textId="592F7D3A" w:rsidR="00EB72A8" w:rsidRPr="00201228" w:rsidRDefault="00EB72A8" w:rsidP="00201228">
      <w:pPr>
        <w:numPr>
          <w:ilvl w:val="0"/>
          <w:numId w:val="33"/>
        </w:numPr>
        <w:shd w:val="clear" w:color="auto" w:fill="FFFFFF"/>
        <w:rPr>
          <w:rFonts w:cs="Tahoma"/>
          <w:color w:val="333333"/>
          <w:lang w:val="en-US"/>
        </w:rPr>
      </w:pPr>
      <w:r w:rsidRPr="00201228">
        <w:rPr>
          <w:rStyle w:val="Strong"/>
          <w:rFonts w:cs="Tahoma"/>
          <w:color w:val="333333"/>
          <w:lang w:val="en-US"/>
        </w:rPr>
        <w:t>Contracts2.0 </w:t>
      </w:r>
      <w:r w:rsidRPr="00201228">
        <w:rPr>
          <w:rFonts w:cs="Tahoma"/>
          <w:color w:val="333333"/>
          <w:lang w:val="en-US"/>
        </w:rPr>
        <w:t xml:space="preserve">- Co-design of novel contract models for innovative agri-environmental-climate measures and for </w:t>
      </w:r>
      <w:proofErr w:type="spellStart"/>
      <w:r w:rsidRPr="00201228">
        <w:rPr>
          <w:rFonts w:cs="Tahoma"/>
          <w:color w:val="333333"/>
          <w:lang w:val="en-US"/>
        </w:rPr>
        <w:t>valorisation</w:t>
      </w:r>
      <w:proofErr w:type="spellEnd"/>
      <w:r w:rsidRPr="00201228">
        <w:rPr>
          <w:rFonts w:cs="Tahoma"/>
          <w:color w:val="333333"/>
          <w:lang w:val="en-US"/>
        </w:rPr>
        <w:t xml:space="preserve"> of environmental public goods: </w:t>
      </w:r>
      <w:hyperlink r:id="rId105" w:tgtFrame="_blank" w:history="1">
        <w:r w:rsidRPr="00201228">
          <w:rPr>
            <w:rStyle w:val="Hyperlink"/>
            <w:rFonts w:cs="Tahoma"/>
            <w:color w:val="61A984"/>
            <w:lang w:val="en-US"/>
          </w:rPr>
          <w:t>CORDIS </w:t>
        </w:r>
      </w:hyperlink>
      <w:r w:rsidRPr="00201228">
        <w:rPr>
          <w:rFonts w:cs="Tahoma"/>
          <w:color w:val="333333"/>
          <w:lang w:val="en-US"/>
        </w:rPr>
        <w:t>(05/2019-04/2023)</w:t>
      </w:r>
    </w:p>
    <w:p w14:paraId="0DE3F38A" w14:textId="1E2D97A1" w:rsidR="00DC5A3F" w:rsidRPr="00201228" w:rsidRDefault="00DC5A3F" w:rsidP="00201228">
      <w:pPr>
        <w:pStyle w:val="NormalWeb"/>
        <w:numPr>
          <w:ilvl w:val="0"/>
          <w:numId w:val="33"/>
        </w:numPr>
        <w:shd w:val="clear" w:color="auto" w:fill="FFFFFF"/>
        <w:spacing w:before="0" w:beforeAutospacing="0" w:after="0" w:afterAutospacing="0"/>
        <w:rPr>
          <w:rFonts w:ascii="Tahoma" w:hAnsi="Tahoma" w:cs="Tahoma"/>
          <w:color w:val="333333"/>
          <w:sz w:val="20"/>
          <w:szCs w:val="20"/>
          <w:lang w:val="en-GB"/>
        </w:rPr>
      </w:pPr>
      <w:r w:rsidRPr="00201228">
        <w:rPr>
          <w:rFonts w:ascii="Tahoma" w:hAnsi="Tahoma" w:cs="Tahoma"/>
          <w:b/>
          <w:bCs/>
          <w:color w:val="333333"/>
          <w:sz w:val="20"/>
          <w:szCs w:val="20"/>
          <w:lang w:val="en"/>
        </w:rPr>
        <w:t>EFFECT</w:t>
      </w:r>
      <w:r w:rsidRPr="00201228">
        <w:rPr>
          <w:rFonts w:ascii="Tahoma" w:hAnsi="Tahoma" w:cs="Tahoma"/>
          <w:color w:val="333333"/>
          <w:sz w:val="20"/>
          <w:szCs w:val="20"/>
          <w:lang w:val="en"/>
        </w:rPr>
        <w:t> - Environmental public goods From Farming through Effective Contract Targeting: </w:t>
      </w:r>
      <w:hyperlink r:id="rId106" w:tgtFrame="_blank" w:history="1">
        <w:r w:rsidRPr="00201228">
          <w:rPr>
            <w:rStyle w:val="Hyperlink"/>
            <w:rFonts w:ascii="Tahoma" w:eastAsiaTheme="majorEastAsia" w:hAnsi="Tahoma" w:cs="Tahoma"/>
            <w:color w:val="61A984"/>
            <w:sz w:val="20"/>
            <w:szCs w:val="20"/>
            <w:lang w:val="en"/>
          </w:rPr>
          <w:t>website</w:t>
        </w:r>
      </w:hyperlink>
      <w:r w:rsidRPr="00201228">
        <w:rPr>
          <w:rFonts w:ascii="Tahoma" w:hAnsi="Tahoma" w:cs="Tahoma"/>
          <w:color w:val="333333"/>
          <w:sz w:val="20"/>
          <w:szCs w:val="20"/>
          <w:lang w:val="en"/>
        </w:rPr>
        <w:t> - </w:t>
      </w:r>
      <w:hyperlink r:id="rId107" w:tgtFrame="_blank" w:history="1">
        <w:r w:rsidRPr="00201228">
          <w:rPr>
            <w:rStyle w:val="Hyperlink"/>
            <w:rFonts w:ascii="Tahoma" w:eastAsiaTheme="majorEastAsia" w:hAnsi="Tahoma" w:cs="Tahoma"/>
            <w:color w:val="61A984"/>
            <w:sz w:val="20"/>
            <w:szCs w:val="20"/>
            <w:lang w:val="en"/>
          </w:rPr>
          <w:t>CORDIS</w:t>
        </w:r>
      </w:hyperlink>
      <w:r w:rsidRPr="00201228">
        <w:rPr>
          <w:rFonts w:ascii="Tahoma" w:hAnsi="Tahoma" w:cs="Tahoma"/>
          <w:color w:val="333333"/>
          <w:sz w:val="20"/>
          <w:szCs w:val="20"/>
          <w:lang w:val="en"/>
        </w:rPr>
        <w:t> (05/2019-04/2023</w:t>
      </w:r>
    </w:p>
    <w:p w14:paraId="48213959" w14:textId="12794F93" w:rsidR="00EB72A8" w:rsidRPr="00201228" w:rsidRDefault="00EB72A8" w:rsidP="00201228">
      <w:pPr>
        <w:numPr>
          <w:ilvl w:val="0"/>
          <w:numId w:val="33"/>
        </w:numPr>
        <w:shd w:val="clear" w:color="auto" w:fill="FFFFFF"/>
        <w:rPr>
          <w:rFonts w:cs="Tahoma"/>
          <w:color w:val="333333"/>
          <w:lang w:val="en-US"/>
        </w:rPr>
      </w:pPr>
      <w:r w:rsidRPr="00201228">
        <w:rPr>
          <w:rStyle w:val="Strong"/>
          <w:rFonts w:cs="Tahoma"/>
          <w:color w:val="333333"/>
          <w:lang w:val="en-US"/>
        </w:rPr>
        <w:t>NEURICE</w:t>
      </w:r>
      <w:r w:rsidRPr="00201228">
        <w:rPr>
          <w:rFonts w:cs="Tahoma"/>
          <w:color w:val="333333"/>
          <w:lang w:val="en-US"/>
        </w:rPr>
        <w:t xml:space="preserve"> - New commercial </w:t>
      </w:r>
      <w:proofErr w:type="spellStart"/>
      <w:r w:rsidRPr="00201228">
        <w:rPr>
          <w:rFonts w:cs="Tahoma"/>
          <w:color w:val="333333"/>
          <w:lang w:val="en-US"/>
        </w:rPr>
        <w:t>EUropean</w:t>
      </w:r>
      <w:proofErr w:type="spellEnd"/>
      <w:r w:rsidRPr="00201228">
        <w:rPr>
          <w:rFonts w:cs="Tahoma"/>
          <w:color w:val="333333"/>
          <w:lang w:val="en-US"/>
        </w:rPr>
        <w:t xml:space="preserve"> RICE (Oryza sativa) </w:t>
      </w:r>
      <w:proofErr w:type="spellStart"/>
      <w:r w:rsidRPr="00201228">
        <w:rPr>
          <w:rFonts w:cs="Tahoma"/>
          <w:color w:val="333333"/>
          <w:lang w:val="en-US"/>
        </w:rPr>
        <w:t>harbouring</w:t>
      </w:r>
      <w:proofErr w:type="spellEnd"/>
      <w:r w:rsidRPr="00201228">
        <w:rPr>
          <w:rFonts w:cs="Tahoma"/>
          <w:color w:val="333333"/>
          <w:lang w:val="en-US"/>
        </w:rPr>
        <w:t xml:space="preserve"> salt tolerance alleles to protect the rice sector against climate change and apple snail (</w:t>
      </w:r>
      <w:proofErr w:type="spellStart"/>
      <w:r w:rsidRPr="00201228">
        <w:rPr>
          <w:rFonts w:cs="Tahoma"/>
          <w:color w:val="333333"/>
          <w:lang w:val="en-US"/>
        </w:rPr>
        <w:t>Pomacea</w:t>
      </w:r>
      <w:proofErr w:type="spellEnd"/>
      <w:r w:rsidRPr="00201228">
        <w:rPr>
          <w:rFonts w:cs="Tahoma"/>
          <w:color w:val="333333"/>
          <w:lang w:val="en-US"/>
        </w:rPr>
        <w:t xml:space="preserve"> </w:t>
      </w:r>
      <w:proofErr w:type="spellStart"/>
      <w:r w:rsidRPr="00201228">
        <w:rPr>
          <w:rFonts w:cs="Tahoma"/>
          <w:color w:val="333333"/>
          <w:lang w:val="en-US"/>
        </w:rPr>
        <w:t>insularum</w:t>
      </w:r>
      <w:proofErr w:type="spellEnd"/>
      <w:r w:rsidRPr="00201228">
        <w:rPr>
          <w:rFonts w:cs="Tahoma"/>
          <w:color w:val="333333"/>
          <w:lang w:val="en-US"/>
        </w:rPr>
        <w:t>) invasion: </w:t>
      </w:r>
      <w:hyperlink r:id="rId108" w:tgtFrame="_blank" w:history="1">
        <w:r w:rsidRPr="00201228">
          <w:rPr>
            <w:rStyle w:val="Hyperlink"/>
            <w:rFonts w:cs="Tahoma"/>
            <w:color w:val="61A984"/>
            <w:lang w:val="en-US"/>
          </w:rPr>
          <w:t>website</w:t>
        </w:r>
      </w:hyperlink>
      <w:r w:rsidRPr="00201228">
        <w:rPr>
          <w:rFonts w:cs="Tahoma"/>
          <w:color w:val="333333"/>
          <w:lang w:val="en-US"/>
        </w:rPr>
        <w:t> - </w:t>
      </w:r>
      <w:hyperlink r:id="rId109" w:tgtFrame="_blank" w:history="1">
        <w:r w:rsidRPr="00201228">
          <w:rPr>
            <w:rStyle w:val="Hyperlink"/>
            <w:rFonts w:cs="Tahoma"/>
            <w:color w:val="61A984"/>
            <w:lang w:val="en-US"/>
          </w:rPr>
          <w:t>CORDIS</w:t>
        </w:r>
      </w:hyperlink>
      <w:r w:rsidRPr="00201228">
        <w:rPr>
          <w:rFonts w:cs="Tahoma"/>
          <w:color w:val="333333"/>
          <w:lang w:val="en-US"/>
        </w:rPr>
        <w:t> (03/2016-02/2020)</w:t>
      </w:r>
    </w:p>
    <w:p w14:paraId="52EE7200" w14:textId="5873AA84" w:rsidR="00DA417A" w:rsidRPr="00201228" w:rsidRDefault="00DA417A" w:rsidP="00201228">
      <w:pPr>
        <w:numPr>
          <w:ilvl w:val="0"/>
          <w:numId w:val="33"/>
        </w:numPr>
        <w:shd w:val="clear" w:color="auto" w:fill="FFFFFF"/>
        <w:rPr>
          <w:rFonts w:cs="Tahoma"/>
          <w:color w:val="333333"/>
          <w:lang w:val="en-GB"/>
        </w:rPr>
      </w:pPr>
      <w:r w:rsidRPr="00201228">
        <w:rPr>
          <w:rStyle w:val="Strong"/>
          <w:rFonts w:cs="Tahoma"/>
          <w:color w:val="333333"/>
          <w:lang w:val="en-GB"/>
        </w:rPr>
        <w:t>Nutri2Cycle </w:t>
      </w:r>
      <w:r w:rsidRPr="00201228">
        <w:rPr>
          <w:rFonts w:cs="Tahoma"/>
          <w:color w:val="333333"/>
          <w:lang w:val="en-GB"/>
        </w:rPr>
        <w:t>- Transition towards a more carbon and nutrient efficient agriculture in Europe: </w:t>
      </w:r>
      <w:hyperlink r:id="rId110" w:tgtFrame="_blank" w:history="1">
        <w:r w:rsidRPr="00201228">
          <w:rPr>
            <w:rStyle w:val="Hyperlink"/>
            <w:rFonts w:cs="Tahoma"/>
            <w:color w:val="61A984"/>
            <w:lang w:val="en-GB"/>
          </w:rPr>
          <w:t>website</w:t>
        </w:r>
      </w:hyperlink>
      <w:r w:rsidRPr="00201228">
        <w:rPr>
          <w:rFonts w:cs="Tahoma"/>
          <w:color w:val="333333"/>
          <w:lang w:val="en-GB"/>
        </w:rPr>
        <w:t> - </w:t>
      </w:r>
      <w:hyperlink r:id="rId111" w:tgtFrame="_blank" w:history="1">
        <w:r w:rsidRPr="00201228">
          <w:rPr>
            <w:rStyle w:val="Hyperlink"/>
            <w:rFonts w:cs="Tahoma"/>
            <w:color w:val="61A984"/>
            <w:lang w:val="en-GB"/>
          </w:rPr>
          <w:t>CORDIS</w:t>
        </w:r>
      </w:hyperlink>
      <w:r w:rsidRPr="00201228">
        <w:rPr>
          <w:rFonts w:cs="Tahoma"/>
          <w:color w:val="333333"/>
          <w:lang w:val="en-GB"/>
        </w:rPr>
        <w:t> (10/2018-09/2022)</w:t>
      </w:r>
    </w:p>
    <w:p w14:paraId="3DA1DFC7" w14:textId="77777777" w:rsidR="00EB72A8" w:rsidRPr="00201228" w:rsidRDefault="00EB72A8" w:rsidP="00201228">
      <w:pPr>
        <w:numPr>
          <w:ilvl w:val="0"/>
          <w:numId w:val="33"/>
        </w:numPr>
        <w:shd w:val="clear" w:color="auto" w:fill="FFFFFF"/>
        <w:rPr>
          <w:rFonts w:cs="Tahoma"/>
          <w:color w:val="333333"/>
          <w:lang w:val="en-GB"/>
        </w:rPr>
      </w:pPr>
      <w:r w:rsidRPr="00201228">
        <w:rPr>
          <w:rStyle w:val="Strong"/>
          <w:rFonts w:cs="Tahoma"/>
          <w:color w:val="333333"/>
          <w:lang w:val="en-GB"/>
        </w:rPr>
        <w:t>STARGATE </w:t>
      </w:r>
      <w:r w:rsidRPr="00201228">
        <w:rPr>
          <w:rFonts w:cs="Tahoma"/>
          <w:color w:val="333333"/>
          <w:lang w:val="en-GB"/>
        </w:rPr>
        <w:t xml:space="preserve">- </w:t>
      </w:r>
      <w:proofErr w:type="spellStart"/>
      <w:r w:rsidRPr="00201228">
        <w:rPr>
          <w:rFonts w:cs="Tahoma"/>
          <w:color w:val="333333"/>
          <w:lang w:val="en-GB"/>
        </w:rPr>
        <w:t>reSilienT</w:t>
      </w:r>
      <w:proofErr w:type="spellEnd"/>
      <w:r w:rsidRPr="00201228">
        <w:rPr>
          <w:rFonts w:cs="Tahoma"/>
          <w:color w:val="333333"/>
          <w:lang w:val="en-GB"/>
        </w:rPr>
        <w:t xml:space="preserve"> </w:t>
      </w:r>
      <w:proofErr w:type="spellStart"/>
      <w:r w:rsidRPr="00201228">
        <w:rPr>
          <w:rFonts w:cs="Tahoma"/>
          <w:color w:val="333333"/>
          <w:lang w:val="en-GB"/>
        </w:rPr>
        <w:t>fARminG</w:t>
      </w:r>
      <w:proofErr w:type="spellEnd"/>
      <w:r w:rsidRPr="00201228">
        <w:rPr>
          <w:rFonts w:cs="Tahoma"/>
          <w:color w:val="333333"/>
          <w:lang w:val="en-GB"/>
        </w:rPr>
        <w:t xml:space="preserve"> by Adaptive </w:t>
      </w:r>
      <w:proofErr w:type="spellStart"/>
      <w:r w:rsidRPr="00201228">
        <w:rPr>
          <w:rFonts w:cs="Tahoma"/>
          <w:color w:val="333333"/>
          <w:lang w:val="en-GB"/>
        </w:rPr>
        <w:t>microclimaTe</w:t>
      </w:r>
      <w:proofErr w:type="spellEnd"/>
      <w:r w:rsidRPr="00201228">
        <w:rPr>
          <w:rFonts w:cs="Tahoma"/>
          <w:color w:val="333333"/>
          <w:lang w:val="en-GB"/>
        </w:rPr>
        <w:t xml:space="preserve"> </w:t>
      </w:r>
      <w:proofErr w:type="spellStart"/>
      <w:r w:rsidRPr="00201228">
        <w:rPr>
          <w:rFonts w:cs="Tahoma"/>
          <w:color w:val="333333"/>
          <w:lang w:val="en-GB"/>
        </w:rPr>
        <w:t>managEment</w:t>
      </w:r>
      <w:proofErr w:type="spellEnd"/>
      <w:r w:rsidRPr="00201228">
        <w:rPr>
          <w:rFonts w:cs="Tahoma"/>
          <w:color w:val="333333"/>
          <w:lang w:val="en-GB"/>
        </w:rPr>
        <w:t>: CORDIS (10/2019-09/2023)</w:t>
      </w:r>
    </w:p>
    <w:p w14:paraId="0612A3F9" w14:textId="0A3FD4E4" w:rsidR="00EB72A8" w:rsidRPr="00201228" w:rsidRDefault="00EB72A8" w:rsidP="00201228">
      <w:pPr>
        <w:numPr>
          <w:ilvl w:val="0"/>
          <w:numId w:val="33"/>
        </w:numPr>
        <w:shd w:val="clear" w:color="auto" w:fill="FFFFFF"/>
        <w:rPr>
          <w:rFonts w:cs="Tahoma"/>
          <w:color w:val="333333"/>
          <w:lang w:val="en-US"/>
        </w:rPr>
      </w:pPr>
      <w:proofErr w:type="spellStart"/>
      <w:r w:rsidRPr="00201228">
        <w:rPr>
          <w:rStyle w:val="Strong"/>
          <w:rFonts w:cs="Tahoma"/>
          <w:color w:val="333333"/>
          <w:lang w:val="en-US"/>
        </w:rPr>
        <w:t>TomGEM</w:t>
      </w:r>
      <w:proofErr w:type="spellEnd"/>
      <w:r w:rsidRPr="00201228">
        <w:rPr>
          <w:rFonts w:cs="Tahoma"/>
          <w:color w:val="333333"/>
          <w:lang w:val="en-US"/>
        </w:rPr>
        <w:t> - A holistic multi-actor approach towards the design of new tomato varieties and management practices to improve yield and quality in the face of climate change: </w:t>
      </w:r>
      <w:hyperlink r:id="rId112" w:tgtFrame="_blank" w:history="1">
        <w:r w:rsidRPr="00201228">
          <w:rPr>
            <w:rStyle w:val="Hyperlink"/>
            <w:rFonts w:cs="Tahoma"/>
            <w:color w:val="61A984"/>
            <w:lang w:val="en-US"/>
          </w:rPr>
          <w:t>website</w:t>
        </w:r>
      </w:hyperlink>
      <w:r w:rsidRPr="00201228">
        <w:rPr>
          <w:rFonts w:cs="Tahoma"/>
          <w:color w:val="333333"/>
          <w:lang w:val="en-US"/>
        </w:rPr>
        <w:t> - </w:t>
      </w:r>
      <w:hyperlink r:id="rId113" w:tgtFrame="_blank" w:history="1">
        <w:r w:rsidRPr="00201228">
          <w:rPr>
            <w:rStyle w:val="Hyperlink"/>
            <w:rFonts w:cs="Tahoma"/>
            <w:color w:val="61A984"/>
            <w:lang w:val="en-US"/>
          </w:rPr>
          <w:t>CORDIS</w:t>
        </w:r>
      </w:hyperlink>
      <w:r w:rsidRPr="00201228">
        <w:rPr>
          <w:rFonts w:cs="Tahoma"/>
          <w:color w:val="333333"/>
          <w:lang w:val="en-US"/>
        </w:rPr>
        <w:t> (03/2016-02/2020)</w:t>
      </w:r>
    </w:p>
    <w:p w14:paraId="1D0CD0AC" w14:textId="77777777" w:rsidR="00DC5A3F" w:rsidRPr="00201228" w:rsidRDefault="00DC5A3F" w:rsidP="00201228">
      <w:pPr>
        <w:numPr>
          <w:ilvl w:val="0"/>
          <w:numId w:val="40"/>
        </w:numPr>
        <w:shd w:val="clear" w:color="auto" w:fill="FFFFFF"/>
        <w:rPr>
          <w:rFonts w:cs="Tahoma"/>
          <w:color w:val="333333"/>
          <w:lang w:val="en-GB"/>
        </w:rPr>
      </w:pPr>
      <w:proofErr w:type="spellStart"/>
      <w:r w:rsidRPr="00201228">
        <w:rPr>
          <w:rStyle w:val="Strong"/>
          <w:rFonts w:cs="Tahoma"/>
          <w:color w:val="333333"/>
          <w:lang w:val="en-GB"/>
        </w:rPr>
        <w:t>FAirWAY</w:t>
      </w:r>
      <w:proofErr w:type="spellEnd"/>
      <w:r w:rsidRPr="00201228">
        <w:rPr>
          <w:rStyle w:val="Strong"/>
          <w:rFonts w:cs="Tahoma"/>
          <w:color w:val="333333"/>
          <w:lang w:val="en-GB"/>
        </w:rPr>
        <w:t> </w:t>
      </w:r>
      <w:r w:rsidRPr="00201228">
        <w:rPr>
          <w:rFonts w:cs="Tahoma"/>
          <w:color w:val="333333"/>
          <w:lang w:val="en-GB"/>
        </w:rPr>
        <w:t>- Farm systems that produce good Water quality for drinking water supplies: </w:t>
      </w:r>
      <w:hyperlink r:id="rId114" w:tgtFrame="_blank" w:history="1">
        <w:r w:rsidRPr="00201228">
          <w:rPr>
            <w:rStyle w:val="Hyperlink"/>
            <w:rFonts w:cs="Tahoma"/>
            <w:color w:val="61A984"/>
            <w:lang w:val="en-GB"/>
          </w:rPr>
          <w:t>website</w:t>
        </w:r>
      </w:hyperlink>
      <w:r w:rsidRPr="00201228">
        <w:rPr>
          <w:rFonts w:cs="Tahoma"/>
          <w:color w:val="333333"/>
          <w:lang w:val="en-GB"/>
        </w:rPr>
        <w:t> - </w:t>
      </w:r>
      <w:hyperlink r:id="rId115" w:tgtFrame="_blank" w:history="1">
        <w:r w:rsidRPr="00201228">
          <w:rPr>
            <w:rStyle w:val="Hyperlink"/>
            <w:rFonts w:cs="Tahoma"/>
            <w:color w:val="61A984"/>
            <w:lang w:val="en-GB"/>
          </w:rPr>
          <w:t>CORDIS</w:t>
        </w:r>
      </w:hyperlink>
      <w:r w:rsidRPr="00201228">
        <w:rPr>
          <w:rFonts w:cs="Tahoma"/>
          <w:color w:val="333333"/>
          <w:lang w:val="en-GB"/>
        </w:rPr>
        <w:t> (06/2017-05/2021)</w:t>
      </w:r>
    </w:p>
    <w:p w14:paraId="0FAE1E32" w14:textId="77777777" w:rsidR="00DC5A3F" w:rsidRPr="00201228" w:rsidRDefault="00DC5A3F" w:rsidP="00201228">
      <w:pPr>
        <w:numPr>
          <w:ilvl w:val="0"/>
          <w:numId w:val="41"/>
        </w:numPr>
        <w:shd w:val="clear" w:color="auto" w:fill="FFFFFF"/>
        <w:rPr>
          <w:rFonts w:cs="Tahoma"/>
          <w:color w:val="333333"/>
          <w:lang w:val="en-GB"/>
        </w:rPr>
      </w:pPr>
      <w:r w:rsidRPr="00201228">
        <w:rPr>
          <w:rStyle w:val="Strong"/>
          <w:rFonts w:cs="Tahoma"/>
          <w:color w:val="333333"/>
          <w:lang w:val="en-GB"/>
        </w:rPr>
        <w:t>WATERPROTECT </w:t>
      </w:r>
      <w:r w:rsidRPr="00201228">
        <w:rPr>
          <w:rFonts w:cs="Tahoma"/>
          <w:color w:val="333333"/>
          <w:lang w:val="en-GB"/>
        </w:rPr>
        <w:t xml:space="preserve">- Innovative tools enabling drinking WATER </w:t>
      </w:r>
      <w:proofErr w:type="spellStart"/>
      <w:r w:rsidRPr="00201228">
        <w:rPr>
          <w:rFonts w:cs="Tahoma"/>
          <w:color w:val="333333"/>
          <w:lang w:val="en-GB"/>
        </w:rPr>
        <w:t>PROTECTion</w:t>
      </w:r>
      <w:proofErr w:type="spellEnd"/>
      <w:r w:rsidRPr="00201228">
        <w:rPr>
          <w:rFonts w:cs="Tahoma"/>
          <w:color w:val="333333"/>
          <w:lang w:val="en-GB"/>
        </w:rPr>
        <w:t xml:space="preserve"> in rural and urban environments: </w:t>
      </w:r>
      <w:hyperlink r:id="rId116" w:tgtFrame="_blank" w:history="1">
        <w:r w:rsidRPr="00201228">
          <w:rPr>
            <w:rStyle w:val="Hyperlink"/>
            <w:rFonts w:cs="Tahoma"/>
            <w:color w:val="61A984"/>
            <w:lang w:val="en-GB"/>
          </w:rPr>
          <w:t>website</w:t>
        </w:r>
      </w:hyperlink>
      <w:r w:rsidRPr="00201228">
        <w:rPr>
          <w:rFonts w:cs="Tahoma"/>
          <w:color w:val="333333"/>
          <w:lang w:val="en-GB"/>
        </w:rPr>
        <w:t> - </w:t>
      </w:r>
      <w:hyperlink r:id="rId117" w:tgtFrame="_blank" w:history="1">
        <w:r w:rsidRPr="00201228">
          <w:rPr>
            <w:rStyle w:val="Hyperlink"/>
            <w:rFonts w:cs="Tahoma"/>
            <w:color w:val="61A984"/>
            <w:lang w:val="en-GB"/>
          </w:rPr>
          <w:t>CORDIS</w:t>
        </w:r>
      </w:hyperlink>
      <w:r w:rsidRPr="00201228">
        <w:rPr>
          <w:rFonts w:cs="Tahoma"/>
          <w:color w:val="333333"/>
          <w:lang w:val="en-GB"/>
        </w:rPr>
        <w:t> (06/2017-05/2020)</w:t>
      </w:r>
    </w:p>
    <w:p w14:paraId="25C9111F" w14:textId="77777777" w:rsidR="00DC5A3F" w:rsidRPr="00201228" w:rsidRDefault="00DC5A3F" w:rsidP="00201228">
      <w:pPr>
        <w:numPr>
          <w:ilvl w:val="0"/>
          <w:numId w:val="42"/>
        </w:numPr>
        <w:shd w:val="clear" w:color="auto" w:fill="FFFFFF"/>
        <w:rPr>
          <w:rFonts w:cs="Tahoma"/>
          <w:color w:val="333333"/>
          <w:lang w:val="en-GB"/>
        </w:rPr>
      </w:pPr>
      <w:proofErr w:type="spellStart"/>
      <w:r w:rsidRPr="00201228">
        <w:rPr>
          <w:rStyle w:val="Strong"/>
          <w:rFonts w:cs="Tahoma"/>
          <w:color w:val="333333"/>
          <w:lang w:val="en-GB"/>
        </w:rPr>
        <w:t>InnoForESt</w:t>
      </w:r>
      <w:proofErr w:type="spellEnd"/>
      <w:r w:rsidRPr="00201228">
        <w:rPr>
          <w:rStyle w:val="Strong"/>
          <w:rFonts w:cs="Tahoma"/>
          <w:color w:val="333333"/>
          <w:lang w:val="en-GB"/>
        </w:rPr>
        <w:t> </w:t>
      </w:r>
      <w:r w:rsidRPr="00201228">
        <w:rPr>
          <w:rFonts w:cs="Tahoma"/>
          <w:color w:val="333333"/>
          <w:lang w:val="en-GB"/>
        </w:rPr>
        <w:t>- Smart information, governance and business innovations for sustainable supply and payment mechanisms for forest ecosystem services: </w:t>
      </w:r>
      <w:hyperlink r:id="rId118" w:tgtFrame="_blank" w:history="1">
        <w:r w:rsidRPr="00201228">
          <w:rPr>
            <w:rStyle w:val="Hyperlink"/>
            <w:rFonts w:cs="Tahoma"/>
            <w:color w:val="61A984"/>
            <w:lang w:val="en-GB"/>
          </w:rPr>
          <w:t>website</w:t>
        </w:r>
      </w:hyperlink>
      <w:r w:rsidRPr="00201228">
        <w:rPr>
          <w:rFonts w:cs="Tahoma"/>
          <w:color w:val="333333"/>
          <w:lang w:val="en-GB"/>
        </w:rPr>
        <w:t> -  </w:t>
      </w:r>
      <w:hyperlink r:id="rId119" w:tgtFrame="_blank" w:history="1">
        <w:r w:rsidRPr="00201228">
          <w:rPr>
            <w:rStyle w:val="Hyperlink"/>
            <w:rFonts w:cs="Tahoma"/>
            <w:color w:val="61A984"/>
            <w:lang w:val="en-GB"/>
          </w:rPr>
          <w:t>CORDIS</w:t>
        </w:r>
      </w:hyperlink>
      <w:r w:rsidRPr="00201228">
        <w:rPr>
          <w:rFonts w:cs="Tahoma"/>
          <w:color w:val="333333"/>
          <w:lang w:val="en-GB"/>
        </w:rPr>
        <w:t> (11/2017-10/2020)</w:t>
      </w:r>
    </w:p>
    <w:p w14:paraId="2DA2AB81" w14:textId="77777777" w:rsidR="00DC5A3F" w:rsidRPr="00201228" w:rsidRDefault="00DC5A3F" w:rsidP="00201228">
      <w:pPr>
        <w:numPr>
          <w:ilvl w:val="0"/>
          <w:numId w:val="43"/>
        </w:numPr>
        <w:shd w:val="clear" w:color="auto" w:fill="FFFFFF"/>
        <w:rPr>
          <w:rFonts w:ascii="Helvetica" w:hAnsi="Helvetica" w:cs="Helvetica"/>
          <w:color w:val="333333"/>
          <w:sz w:val="21"/>
          <w:szCs w:val="21"/>
          <w:lang w:val="en-GB"/>
        </w:rPr>
      </w:pPr>
      <w:r w:rsidRPr="00201228">
        <w:rPr>
          <w:rStyle w:val="Strong"/>
          <w:rFonts w:cs="Tahoma"/>
          <w:color w:val="333333"/>
          <w:lang w:val="en-GB"/>
        </w:rPr>
        <w:t>SINCERE </w:t>
      </w:r>
      <w:r w:rsidRPr="00201228">
        <w:rPr>
          <w:rFonts w:cs="Tahoma"/>
          <w:color w:val="333333"/>
          <w:lang w:val="en-GB"/>
        </w:rPr>
        <w:t xml:space="preserve">- Spurring </w:t>
      </w:r>
      <w:proofErr w:type="spellStart"/>
      <w:r w:rsidRPr="00201228">
        <w:rPr>
          <w:rFonts w:cs="Tahoma"/>
          <w:color w:val="333333"/>
          <w:lang w:val="en-GB"/>
        </w:rPr>
        <w:t>INnovations</w:t>
      </w:r>
      <w:proofErr w:type="spellEnd"/>
      <w:r w:rsidRPr="00201228">
        <w:rPr>
          <w:rFonts w:cs="Tahoma"/>
          <w:color w:val="333333"/>
          <w:lang w:val="en-GB"/>
        </w:rPr>
        <w:t xml:space="preserve"> for Forest </w:t>
      </w:r>
      <w:proofErr w:type="spellStart"/>
      <w:r w:rsidRPr="00201228">
        <w:rPr>
          <w:rFonts w:cs="Tahoma"/>
          <w:color w:val="333333"/>
          <w:lang w:val="en-GB"/>
        </w:rPr>
        <w:t>ECosystem</w:t>
      </w:r>
      <w:proofErr w:type="spellEnd"/>
      <w:r w:rsidRPr="00201228">
        <w:rPr>
          <w:rFonts w:cs="Tahoma"/>
          <w:color w:val="333333"/>
          <w:lang w:val="en-GB"/>
        </w:rPr>
        <w:t xml:space="preserve"> </w:t>
      </w:r>
      <w:proofErr w:type="spellStart"/>
      <w:r w:rsidRPr="00201228">
        <w:rPr>
          <w:rFonts w:cs="Tahoma"/>
          <w:color w:val="333333"/>
          <w:lang w:val="en-GB"/>
        </w:rPr>
        <w:t>SERvices</w:t>
      </w:r>
      <w:proofErr w:type="spellEnd"/>
      <w:r w:rsidRPr="00201228">
        <w:rPr>
          <w:rFonts w:cs="Tahoma"/>
          <w:color w:val="333333"/>
          <w:lang w:val="en-GB"/>
        </w:rPr>
        <w:t xml:space="preserve"> in Europe: </w:t>
      </w:r>
      <w:hyperlink r:id="rId120" w:tgtFrame="_blank" w:history="1">
        <w:r w:rsidRPr="00201228">
          <w:rPr>
            <w:rStyle w:val="Hyperlink"/>
            <w:rFonts w:cs="Tahoma"/>
            <w:color w:val="61A984"/>
            <w:lang w:val="en-GB"/>
          </w:rPr>
          <w:t>website</w:t>
        </w:r>
      </w:hyperlink>
      <w:r w:rsidRPr="00201228">
        <w:rPr>
          <w:rFonts w:cs="Tahoma"/>
          <w:color w:val="333333"/>
          <w:lang w:val="en-GB"/>
        </w:rPr>
        <w:t> - </w:t>
      </w:r>
      <w:hyperlink r:id="rId121" w:tgtFrame="_blank" w:history="1">
        <w:r w:rsidRPr="00201228">
          <w:rPr>
            <w:rStyle w:val="Hyperlink"/>
            <w:rFonts w:cs="Tahoma"/>
            <w:color w:val="61A984"/>
            <w:lang w:val="en-GB"/>
          </w:rPr>
          <w:t>CORDIS</w:t>
        </w:r>
      </w:hyperlink>
      <w:r w:rsidRPr="00201228">
        <w:rPr>
          <w:rFonts w:cs="Tahoma"/>
          <w:color w:val="333333"/>
          <w:lang w:val="en-GB"/>
        </w:rPr>
        <w:t> (01/2018-12/2021</w:t>
      </w:r>
      <w:r w:rsidRPr="00201228">
        <w:rPr>
          <w:rFonts w:ascii="Helvetica" w:hAnsi="Helvetica" w:cs="Helvetica"/>
          <w:color w:val="333333"/>
          <w:sz w:val="21"/>
          <w:szCs w:val="21"/>
          <w:lang w:val="en-GB"/>
        </w:rPr>
        <w:t>)</w:t>
      </w:r>
    </w:p>
    <w:p w14:paraId="7A379899" w14:textId="77777777" w:rsidR="00201228" w:rsidRDefault="00201228" w:rsidP="00EB72A8">
      <w:pPr>
        <w:pStyle w:val="NormalWeb"/>
        <w:shd w:val="clear" w:color="auto" w:fill="FFFFFF"/>
        <w:spacing w:before="0" w:beforeAutospacing="0" w:after="150" w:afterAutospacing="0"/>
        <w:rPr>
          <w:rFonts w:ascii="Helvetica" w:hAnsi="Helvetica" w:cs="Helvetica"/>
          <w:color w:val="333333"/>
          <w:sz w:val="20"/>
          <w:szCs w:val="20"/>
          <w:lang w:val="en-US"/>
        </w:rPr>
      </w:pPr>
    </w:p>
    <w:p w14:paraId="1429304C" w14:textId="74A85E53" w:rsidR="00EB72A8" w:rsidRDefault="00EB72A8" w:rsidP="00EB72A8">
      <w:pPr>
        <w:pStyle w:val="NormalWeb"/>
        <w:shd w:val="clear" w:color="auto" w:fill="FFFFFF"/>
        <w:spacing w:before="0" w:beforeAutospacing="0" w:after="150" w:afterAutospacing="0"/>
        <w:rPr>
          <w:rFonts w:ascii="Helvetica" w:hAnsi="Helvetica" w:cs="Helvetica"/>
          <w:color w:val="333333"/>
          <w:sz w:val="20"/>
          <w:szCs w:val="20"/>
          <w:lang w:val="en-US"/>
        </w:rPr>
      </w:pPr>
      <w:r w:rsidRPr="00EB72A8">
        <w:rPr>
          <w:rFonts w:ascii="Helvetica" w:hAnsi="Helvetica" w:cs="Helvetica"/>
          <w:color w:val="333333"/>
          <w:sz w:val="20"/>
          <w:szCs w:val="20"/>
          <w:lang w:val="en-US"/>
        </w:rPr>
        <w:t>More relevant multi-actor projects and thematic networks </w:t>
      </w:r>
      <w:hyperlink r:id="rId122" w:history="1">
        <w:r w:rsidRPr="00EB72A8">
          <w:rPr>
            <w:rStyle w:val="Hyperlink"/>
            <w:rFonts w:ascii="Helvetica" w:eastAsiaTheme="majorEastAsia" w:hAnsi="Helvetica" w:cs="Helvetica"/>
            <w:b w:val="0"/>
            <w:bCs/>
            <w:color w:val="61A984"/>
            <w:sz w:val="20"/>
            <w:szCs w:val="20"/>
            <w:lang w:val="en-US"/>
          </w:rPr>
          <w:t>here</w:t>
        </w:r>
      </w:hyperlink>
      <w:r w:rsidRPr="00EB72A8">
        <w:rPr>
          <w:rFonts w:ascii="Helvetica" w:hAnsi="Helvetica" w:cs="Helvetica"/>
          <w:color w:val="333333"/>
          <w:sz w:val="20"/>
          <w:szCs w:val="20"/>
          <w:lang w:val="en-US"/>
        </w:rPr>
        <w:t>.</w:t>
      </w:r>
    </w:p>
    <w:p w14:paraId="031E1814" w14:textId="77777777" w:rsidR="00EB72A8" w:rsidRPr="00EB72A8" w:rsidRDefault="00000000" w:rsidP="00EB72A8">
      <w:pPr>
        <w:shd w:val="clear" w:color="auto" w:fill="FFFFFF"/>
        <w:spacing w:before="100" w:beforeAutospacing="1" w:after="100" w:afterAutospacing="1"/>
        <w:ind w:right="423"/>
        <w:jc w:val="both"/>
        <w:rPr>
          <w:sz w:val="16"/>
          <w:szCs w:val="16"/>
          <w:lang w:val="en-US"/>
        </w:rPr>
      </w:pPr>
      <w:hyperlink r:id="rId123" w:history="1">
        <w:r w:rsidR="00EB72A8" w:rsidRPr="00EB72A8">
          <w:rPr>
            <w:rStyle w:val="Hyperlink"/>
            <w:sz w:val="16"/>
            <w:szCs w:val="16"/>
            <w:lang w:val="en-US"/>
          </w:rPr>
          <w:t>Multi-actor projects</w:t>
        </w:r>
      </w:hyperlink>
      <w:r w:rsidR="00EB72A8" w:rsidRPr="00EB72A8">
        <w:rPr>
          <w:sz w:val="16"/>
          <w:szCs w:val="16"/>
          <w:lang w:val="en-US"/>
        </w:rPr>
        <w:t xml:space="preserve"> are projects in which end users and multipliers of research results such as farmers and farmers’ groups, advisers, enterprises and others, are closely cooperating throughout the whole research project period. </w:t>
      </w:r>
    </w:p>
    <w:p w14:paraId="348E6D24" w14:textId="77777777" w:rsidR="00EB72A8" w:rsidRPr="00AB7D55" w:rsidRDefault="00000000" w:rsidP="00EB72A8">
      <w:pPr>
        <w:ind w:right="423"/>
        <w:jc w:val="both"/>
        <w:rPr>
          <w:rFonts w:cs="Tahoma"/>
          <w:b/>
          <w:color w:val="61A984" w:themeColor="accent1"/>
          <w:sz w:val="16"/>
          <w:szCs w:val="16"/>
          <w:lang w:val="en-US"/>
        </w:rPr>
      </w:pPr>
      <w:hyperlink r:id="rId124" w:history="1">
        <w:r w:rsidR="00EB72A8" w:rsidRPr="00EB72A8">
          <w:rPr>
            <w:rStyle w:val="Hyperlink"/>
            <w:sz w:val="16"/>
            <w:szCs w:val="16"/>
            <w:lang w:val="en-US"/>
          </w:rPr>
          <w:t>Thematic networks</w:t>
        </w:r>
      </w:hyperlink>
      <w:r w:rsidR="00EB72A8" w:rsidRPr="00EB72A8">
        <w:rPr>
          <w:sz w:val="16"/>
          <w:szCs w:val="16"/>
          <w:lang w:val="en-US"/>
        </w:rPr>
        <w:t xml:space="preserve"> are multi-actor projects which collect existing knowledge and best practices on a given theme to make it available in easily understandable formats for end-users such as farmers, foresters, advisers etc.</w:t>
      </w:r>
    </w:p>
    <w:p w14:paraId="56FDD636" w14:textId="77777777" w:rsidR="00EB72A8" w:rsidRPr="00B67201" w:rsidRDefault="00EB72A8" w:rsidP="00EB72A8">
      <w:pPr>
        <w:rPr>
          <w:lang w:val="en-US"/>
        </w:rPr>
      </w:pPr>
    </w:p>
    <w:p w14:paraId="00100F0D" w14:textId="03D3444F" w:rsidR="00EB72A8" w:rsidRDefault="00EB72A8" w:rsidP="00EB72A8">
      <w:pPr>
        <w:pStyle w:val="Heading2"/>
        <w:rPr>
          <w:lang w:val="en-US"/>
        </w:rPr>
      </w:pPr>
      <w:r w:rsidRPr="00EB72A8">
        <w:rPr>
          <w:lang w:val="en-US"/>
        </w:rPr>
        <w:t>Operational Groups working on c</w:t>
      </w:r>
      <w:r>
        <w:rPr>
          <w:lang w:val="en-US"/>
        </w:rPr>
        <w:t>limate change</w:t>
      </w:r>
    </w:p>
    <w:p w14:paraId="326DD43F" w14:textId="30925F04" w:rsidR="00EB72A8" w:rsidRPr="00C04356" w:rsidRDefault="00EB72A8" w:rsidP="00EB72A8">
      <w:pPr>
        <w:rPr>
          <w:rStyle w:val="Hyperlink"/>
          <w:lang w:val="en-GB"/>
        </w:rPr>
      </w:pPr>
      <w:r>
        <w:rPr>
          <w:b/>
          <w:lang w:val="en-US"/>
        </w:rPr>
        <w:fldChar w:fldCharType="begin"/>
      </w:r>
      <w:r>
        <w:rPr>
          <w:b/>
          <w:lang w:val="en-US"/>
        </w:rPr>
        <w:instrText xml:space="preserve"> HYPERLINK "https://ec.europa.eu/eip/agriculture/en/eip-agri-projects/projects/operational-groups?search_api_views_fulltext_op=OR&amp;search_api_views_fulltext=&amp;field_core_keywords%5B%5D=367&amp;field_core_keywords%5B%5D=1381&amp;field_core_keywords%5B%5D=373&amp;field_core_keywords%5B%5D=379&amp;field_core_keywords%5B%5D=382" </w:instrText>
      </w:r>
      <w:r>
        <w:rPr>
          <w:b/>
          <w:lang w:val="en-US"/>
        </w:rPr>
        <w:fldChar w:fldCharType="separate"/>
      </w:r>
    </w:p>
    <w:p w14:paraId="3A74383F" w14:textId="75A445CF" w:rsidR="00EB72A8" w:rsidRDefault="00EB72A8" w:rsidP="00EB72A8">
      <w:pPr>
        <w:rPr>
          <w:lang w:val="en-US"/>
        </w:rPr>
      </w:pPr>
      <w:r w:rsidRPr="00EB72A8">
        <w:rPr>
          <w:rStyle w:val="Hyperlink"/>
          <w:lang w:val="en-US"/>
        </w:rPr>
        <w:t>327 Operational Groups working on climate change</w:t>
      </w:r>
      <w:r>
        <w:rPr>
          <w:b/>
          <w:lang w:val="en-US"/>
        </w:rPr>
        <w:fldChar w:fldCharType="end"/>
      </w:r>
      <w:r w:rsidRPr="00EB72A8">
        <w:rPr>
          <w:b/>
          <w:lang w:val="en-US"/>
        </w:rPr>
        <w:t xml:space="preserve"> </w:t>
      </w:r>
      <w:r w:rsidRPr="00EB72A8">
        <w:rPr>
          <w:lang w:val="en-US"/>
        </w:rPr>
        <w:t xml:space="preserve">are available in the EIP-AGRI Operational Groups database (update </w:t>
      </w:r>
      <w:r>
        <w:rPr>
          <w:lang w:val="en-US"/>
        </w:rPr>
        <w:t>July</w:t>
      </w:r>
      <w:r w:rsidRPr="00EB72A8">
        <w:rPr>
          <w:lang w:val="en-US"/>
        </w:rPr>
        <w:t xml:space="preserve"> 2022)</w:t>
      </w:r>
    </w:p>
    <w:p w14:paraId="3A170192" w14:textId="1FA4231F" w:rsidR="00EB72A8" w:rsidRDefault="00EB72A8" w:rsidP="00EB72A8">
      <w:pPr>
        <w:rPr>
          <w:lang w:val="en-US"/>
        </w:rPr>
      </w:pPr>
    </w:p>
    <w:p w14:paraId="76E41102" w14:textId="0F189219" w:rsidR="00EB72A8" w:rsidRDefault="00000000" w:rsidP="00EB72A8">
      <w:pPr>
        <w:pStyle w:val="ListParagraph"/>
        <w:numPr>
          <w:ilvl w:val="0"/>
          <w:numId w:val="34"/>
        </w:numPr>
        <w:rPr>
          <w:lang w:val="en-US"/>
        </w:rPr>
      </w:pPr>
      <w:hyperlink r:id="rId125" w:history="1">
        <w:r w:rsidR="00EB72A8" w:rsidRPr="00EB72A8">
          <w:rPr>
            <w:rStyle w:val="Hyperlink"/>
            <w:lang w:val="en-US"/>
          </w:rPr>
          <w:t>Austria</w:t>
        </w:r>
      </w:hyperlink>
      <w:r w:rsidR="00EB72A8">
        <w:rPr>
          <w:lang w:val="en-US"/>
        </w:rPr>
        <w:t>: 5</w:t>
      </w:r>
    </w:p>
    <w:p w14:paraId="3CA97477" w14:textId="3B9D3040" w:rsidR="00EB72A8" w:rsidRDefault="00000000" w:rsidP="00EB72A8">
      <w:pPr>
        <w:pStyle w:val="ListParagraph"/>
        <w:numPr>
          <w:ilvl w:val="0"/>
          <w:numId w:val="34"/>
        </w:numPr>
        <w:rPr>
          <w:lang w:val="en-US"/>
        </w:rPr>
      </w:pPr>
      <w:hyperlink r:id="rId126" w:history="1">
        <w:r w:rsidR="00EB72A8" w:rsidRPr="00EB72A8">
          <w:rPr>
            <w:rStyle w:val="Hyperlink"/>
            <w:lang w:val="en-US"/>
          </w:rPr>
          <w:t>Belgium</w:t>
        </w:r>
      </w:hyperlink>
      <w:r w:rsidR="00EB72A8">
        <w:rPr>
          <w:lang w:val="en-US"/>
        </w:rPr>
        <w:t>: 1</w:t>
      </w:r>
    </w:p>
    <w:p w14:paraId="1850E357" w14:textId="6FE38037" w:rsidR="00EB72A8" w:rsidRDefault="00000000" w:rsidP="00EB72A8">
      <w:pPr>
        <w:pStyle w:val="ListParagraph"/>
        <w:numPr>
          <w:ilvl w:val="0"/>
          <w:numId w:val="34"/>
        </w:numPr>
        <w:rPr>
          <w:lang w:val="en-US"/>
        </w:rPr>
      </w:pPr>
      <w:hyperlink r:id="rId127" w:history="1">
        <w:r w:rsidR="00326A6B" w:rsidRPr="00326A6B">
          <w:rPr>
            <w:rStyle w:val="Hyperlink"/>
            <w:lang w:val="en-US"/>
          </w:rPr>
          <w:t>Croatia</w:t>
        </w:r>
      </w:hyperlink>
      <w:r w:rsidR="00326A6B">
        <w:rPr>
          <w:lang w:val="en-US"/>
        </w:rPr>
        <w:t>: 4</w:t>
      </w:r>
    </w:p>
    <w:p w14:paraId="05BAAB14" w14:textId="7F0B73B2" w:rsidR="00326A6B" w:rsidRDefault="00000000" w:rsidP="00EB72A8">
      <w:pPr>
        <w:pStyle w:val="ListParagraph"/>
        <w:numPr>
          <w:ilvl w:val="0"/>
          <w:numId w:val="34"/>
        </w:numPr>
        <w:rPr>
          <w:lang w:val="en-US"/>
        </w:rPr>
      </w:pPr>
      <w:hyperlink r:id="rId128" w:history="1">
        <w:r w:rsidR="00326A6B" w:rsidRPr="00326A6B">
          <w:rPr>
            <w:rStyle w:val="Hyperlink"/>
            <w:lang w:val="en-US"/>
          </w:rPr>
          <w:t>Finland</w:t>
        </w:r>
      </w:hyperlink>
      <w:r w:rsidR="00326A6B">
        <w:rPr>
          <w:lang w:val="en-US"/>
        </w:rPr>
        <w:t>: 1</w:t>
      </w:r>
    </w:p>
    <w:p w14:paraId="75626E9E" w14:textId="797BE366" w:rsidR="00326A6B" w:rsidRDefault="00000000" w:rsidP="00EB72A8">
      <w:pPr>
        <w:pStyle w:val="ListParagraph"/>
        <w:numPr>
          <w:ilvl w:val="0"/>
          <w:numId w:val="34"/>
        </w:numPr>
        <w:rPr>
          <w:lang w:val="en-US"/>
        </w:rPr>
      </w:pPr>
      <w:hyperlink r:id="rId129" w:history="1">
        <w:r w:rsidR="00326A6B" w:rsidRPr="00326A6B">
          <w:rPr>
            <w:rStyle w:val="Hyperlink"/>
            <w:lang w:val="en-US"/>
          </w:rPr>
          <w:t>France</w:t>
        </w:r>
      </w:hyperlink>
      <w:r w:rsidR="00326A6B">
        <w:rPr>
          <w:lang w:val="en-US"/>
        </w:rPr>
        <w:t>: 23</w:t>
      </w:r>
    </w:p>
    <w:p w14:paraId="690D9D0F" w14:textId="6A8CBF9C" w:rsidR="00EB72A8" w:rsidRDefault="00000000" w:rsidP="00FD1282">
      <w:pPr>
        <w:pStyle w:val="ListParagraph"/>
        <w:numPr>
          <w:ilvl w:val="0"/>
          <w:numId w:val="34"/>
        </w:numPr>
        <w:rPr>
          <w:lang w:val="en-US"/>
        </w:rPr>
      </w:pPr>
      <w:hyperlink r:id="rId130" w:history="1">
        <w:r w:rsidR="00326A6B" w:rsidRPr="00326A6B">
          <w:rPr>
            <w:rStyle w:val="Hyperlink"/>
            <w:lang w:val="en-US"/>
          </w:rPr>
          <w:t>Germany</w:t>
        </w:r>
      </w:hyperlink>
      <w:r w:rsidR="00326A6B" w:rsidRPr="00326A6B">
        <w:rPr>
          <w:lang w:val="en-US"/>
        </w:rPr>
        <w:t>: 33</w:t>
      </w:r>
    </w:p>
    <w:p w14:paraId="349FB56A" w14:textId="06042611" w:rsidR="00326A6B" w:rsidRDefault="00000000" w:rsidP="00FD1282">
      <w:pPr>
        <w:pStyle w:val="ListParagraph"/>
        <w:numPr>
          <w:ilvl w:val="0"/>
          <w:numId w:val="34"/>
        </w:numPr>
        <w:rPr>
          <w:lang w:val="en-US"/>
        </w:rPr>
      </w:pPr>
      <w:hyperlink r:id="rId131" w:history="1">
        <w:r w:rsidR="00326A6B">
          <w:rPr>
            <w:rStyle w:val="Hyperlink"/>
            <w:lang w:val="en-US"/>
          </w:rPr>
          <w:t>Hungary</w:t>
        </w:r>
      </w:hyperlink>
      <w:r w:rsidR="00326A6B">
        <w:rPr>
          <w:lang w:val="en-US"/>
        </w:rPr>
        <w:t>: 3</w:t>
      </w:r>
    </w:p>
    <w:p w14:paraId="62A0D154" w14:textId="583B3BF6" w:rsidR="00326A6B" w:rsidRDefault="00000000" w:rsidP="00FD1282">
      <w:pPr>
        <w:pStyle w:val="ListParagraph"/>
        <w:numPr>
          <w:ilvl w:val="0"/>
          <w:numId w:val="34"/>
        </w:numPr>
        <w:rPr>
          <w:lang w:val="en-US"/>
        </w:rPr>
      </w:pPr>
      <w:hyperlink r:id="rId132" w:history="1">
        <w:r w:rsidR="00326A6B" w:rsidRPr="00326A6B">
          <w:rPr>
            <w:rStyle w:val="Hyperlink"/>
            <w:lang w:val="en-US"/>
          </w:rPr>
          <w:t>Ireland</w:t>
        </w:r>
      </w:hyperlink>
      <w:r w:rsidR="00326A6B">
        <w:rPr>
          <w:lang w:val="en-US"/>
        </w:rPr>
        <w:t>: 12</w:t>
      </w:r>
    </w:p>
    <w:p w14:paraId="737838EF" w14:textId="25C79EFE" w:rsidR="00326A6B" w:rsidRDefault="00000000" w:rsidP="00FD1282">
      <w:pPr>
        <w:pStyle w:val="ListParagraph"/>
        <w:numPr>
          <w:ilvl w:val="0"/>
          <w:numId w:val="34"/>
        </w:numPr>
        <w:rPr>
          <w:lang w:val="en-US"/>
        </w:rPr>
      </w:pPr>
      <w:hyperlink r:id="rId133" w:history="1">
        <w:r w:rsidR="00326A6B" w:rsidRPr="00326A6B">
          <w:rPr>
            <w:rStyle w:val="Hyperlink"/>
            <w:lang w:val="en-US"/>
          </w:rPr>
          <w:t>Italy</w:t>
        </w:r>
      </w:hyperlink>
      <w:r w:rsidR="00326A6B">
        <w:rPr>
          <w:lang w:val="en-US"/>
        </w:rPr>
        <w:t>: 84</w:t>
      </w:r>
    </w:p>
    <w:p w14:paraId="762B3AE8" w14:textId="1126CF4D" w:rsidR="00326A6B" w:rsidRDefault="00000000" w:rsidP="00FD1282">
      <w:pPr>
        <w:pStyle w:val="ListParagraph"/>
        <w:numPr>
          <w:ilvl w:val="0"/>
          <w:numId w:val="34"/>
        </w:numPr>
        <w:rPr>
          <w:lang w:val="en-US"/>
        </w:rPr>
      </w:pPr>
      <w:hyperlink r:id="rId134" w:history="1">
        <w:r w:rsidR="00326A6B" w:rsidRPr="00326A6B">
          <w:rPr>
            <w:rStyle w:val="Hyperlink"/>
            <w:lang w:val="en-US"/>
          </w:rPr>
          <w:t>Latvia</w:t>
        </w:r>
      </w:hyperlink>
      <w:r w:rsidR="00326A6B">
        <w:rPr>
          <w:lang w:val="en-US"/>
        </w:rPr>
        <w:t>: 1</w:t>
      </w:r>
    </w:p>
    <w:p w14:paraId="18EB76BF" w14:textId="42AB0320" w:rsidR="00326A6B" w:rsidRDefault="00000000" w:rsidP="00FD1282">
      <w:pPr>
        <w:pStyle w:val="ListParagraph"/>
        <w:numPr>
          <w:ilvl w:val="0"/>
          <w:numId w:val="34"/>
        </w:numPr>
        <w:rPr>
          <w:lang w:val="en-US"/>
        </w:rPr>
      </w:pPr>
      <w:hyperlink r:id="rId135" w:history="1">
        <w:r w:rsidR="00326A6B" w:rsidRPr="00326A6B">
          <w:rPr>
            <w:rStyle w:val="Hyperlink"/>
            <w:lang w:val="en-US"/>
          </w:rPr>
          <w:t>Lithuania</w:t>
        </w:r>
      </w:hyperlink>
      <w:r w:rsidR="00326A6B">
        <w:rPr>
          <w:lang w:val="en-US"/>
        </w:rPr>
        <w:t>: 3</w:t>
      </w:r>
    </w:p>
    <w:p w14:paraId="35A3BD4A" w14:textId="23B551AE" w:rsidR="00326A6B" w:rsidRDefault="00000000" w:rsidP="00FD1282">
      <w:pPr>
        <w:pStyle w:val="ListParagraph"/>
        <w:numPr>
          <w:ilvl w:val="0"/>
          <w:numId w:val="34"/>
        </w:numPr>
        <w:rPr>
          <w:lang w:val="en-US"/>
        </w:rPr>
      </w:pPr>
      <w:hyperlink r:id="rId136" w:history="1">
        <w:r w:rsidR="00326A6B" w:rsidRPr="00326A6B">
          <w:rPr>
            <w:rStyle w:val="Hyperlink"/>
            <w:lang w:val="en-US"/>
          </w:rPr>
          <w:t>The Netherlands</w:t>
        </w:r>
      </w:hyperlink>
      <w:r w:rsidR="00326A6B">
        <w:rPr>
          <w:lang w:val="en-US"/>
        </w:rPr>
        <w:t>: 47</w:t>
      </w:r>
    </w:p>
    <w:p w14:paraId="7E0B418C" w14:textId="62C1510D" w:rsidR="00326A6B" w:rsidRDefault="00000000" w:rsidP="00FD1282">
      <w:pPr>
        <w:pStyle w:val="ListParagraph"/>
        <w:numPr>
          <w:ilvl w:val="0"/>
          <w:numId w:val="34"/>
        </w:numPr>
        <w:rPr>
          <w:lang w:val="en-US"/>
        </w:rPr>
      </w:pPr>
      <w:hyperlink r:id="rId137" w:history="1">
        <w:r w:rsidR="008127F9" w:rsidRPr="008127F9">
          <w:rPr>
            <w:rStyle w:val="Hyperlink"/>
            <w:lang w:val="en-US"/>
          </w:rPr>
          <w:t>Portugal</w:t>
        </w:r>
      </w:hyperlink>
      <w:r w:rsidR="008127F9">
        <w:rPr>
          <w:lang w:val="en-US"/>
        </w:rPr>
        <w:t>: 7</w:t>
      </w:r>
    </w:p>
    <w:p w14:paraId="2D4F3A2A" w14:textId="727A3D09" w:rsidR="008127F9" w:rsidRDefault="00000000" w:rsidP="00FD1282">
      <w:pPr>
        <w:pStyle w:val="ListParagraph"/>
        <w:numPr>
          <w:ilvl w:val="0"/>
          <w:numId w:val="34"/>
        </w:numPr>
        <w:rPr>
          <w:lang w:val="en-US"/>
        </w:rPr>
      </w:pPr>
      <w:hyperlink r:id="rId138" w:history="1">
        <w:r w:rsidR="008127F9" w:rsidRPr="008127F9">
          <w:rPr>
            <w:rStyle w:val="Hyperlink"/>
            <w:lang w:val="en-US"/>
          </w:rPr>
          <w:t>Slovenia</w:t>
        </w:r>
      </w:hyperlink>
      <w:r w:rsidR="008127F9">
        <w:rPr>
          <w:lang w:val="en-US"/>
        </w:rPr>
        <w:t>: 16</w:t>
      </w:r>
    </w:p>
    <w:p w14:paraId="56846B3E" w14:textId="28A41A08" w:rsidR="008127F9" w:rsidRDefault="00000000" w:rsidP="00FD1282">
      <w:pPr>
        <w:pStyle w:val="ListParagraph"/>
        <w:numPr>
          <w:ilvl w:val="0"/>
          <w:numId w:val="34"/>
        </w:numPr>
        <w:rPr>
          <w:lang w:val="en-US"/>
        </w:rPr>
      </w:pPr>
      <w:hyperlink r:id="rId139" w:history="1">
        <w:r w:rsidR="008127F9" w:rsidRPr="008127F9">
          <w:rPr>
            <w:rStyle w:val="Hyperlink"/>
            <w:lang w:val="en-US"/>
          </w:rPr>
          <w:t>Spain</w:t>
        </w:r>
      </w:hyperlink>
      <w:r w:rsidR="008127F9">
        <w:rPr>
          <w:lang w:val="en-US"/>
        </w:rPr>
        <w:t>: 74</w:t>
      </w:r>
    </w:p>
    <w:p w14:paraId="3A877A40" w14:textId="1312C840" w:rsidR="008127F9" w:rsidRDefault="00000000" w:rsidP="00FD1282">
      <w:pPr>
        <w:pStyle w:val="ListParagraph"/>
        <w:numPr>
          <w:ilvl w:val="0"/>
          <w:numId w:val="34"/>
        </w:numPr>
        <w:rPr>
          <w:lang w:val="en-US"/>
        </w:rPr>
      </w:pPr>
      <w:hyperlink r:id="rId140" w:history="1">
        <w:r w:rsidR="008127F9" w:rsidRPr="008127F9">
          <w:rPr>
            <w:rStyle w:val="Hyperlink"/>
            <w:lang w:val="en-US"/>
          </w:rPr>
          <w:t>Sweden</w:t>
        </w:r>
      </w:hyperlink>
      <w:r w:rsidR="008127F9">
        <w:rPr>
          <w:lang w:val="en-US"/>
        </w:rPr>
        <w:t>: 3</w:t>
      </w:r>
    </w:p>
    <w:p w14:paraId="5298F9FE" w14:textId="511E1A9D" w:rsidR="008127F9" w:rsidRPr="00326A6B" w:rsidRDefault="00000000" w:rsidP="00FD1282">
      <w:pPr>
        <w:pStyle w:val="ListParagraph"/>
        <w:numPr>
          <w:ilvl w:val="0"/>
          <w:numId w:val="34"/>
        </w:numPr>
        <w:rPr>
          <w:lang w:val="en-US"/>
        </w:rPr>
      </w:pPr>
      <w:hyperlink r:id="rId141" w:history="1">
        <w:r w:rsidR="008127F9" w:rsidRPr="008127F9">
          <w:rPr>
            <w:rStyle w:val="Hyperlink"/>
            <w:lang w:val="en-US"/>
          </w:rPr>
          <w:t>UK</w:t>
        </w:r>
      </w:hyperlink>
      <w:r w:rsidR="008127F9">
        <w:rPr>
          <w:lang w:val="en-US"/>
        </w:rPr>
        <w:t>: 10</w:t>
      </w:r>
    </w:p>
    <w:p w14:paraId="77DBF40F" w14:textId="77777777" w:rsidR="00EB72A8" w:rsidRPr="00EB72A8" w:rsidRDefault="00EB72A8" w:rsidP="00EB72A8">
      <w:pPr>
        <w:rPr>
          <w:lang w:val="en-US"/>
        </w:rPr>
      </w:pPr>
    </w:p>
    <w:p w14:paraId="7236787C" w14:textId="0B89164D" w:rsidR="00137F20" w:rsidRPr="0095357D" w:rsidRDefault="00137F20" w:rsidP="00137F20">
      <w:pPr>
        <w:rPr>
          <w:lang w:val="en-US"/>
        </w:rPr>
      </w:pPr>
    </w:p>
    <w:p w14:paraId="1CB53B1D" w14:textId="77777777" w:rsidR="00071AC7" w:rsidRPr="00FB7BBE" w:rsidRDefault="00071AC7" w:rsidP="00071AC7">
      <w:pPr>
        <w:pStyle w:val="Heading2"/>
        <w:rPr>
          <w:rFonts w:cs="Tahoma"/>
          <w:lang w:val="en-US"/>
        </w:rPr>
      </w:pPr>
      <w:r w:rsidRPr="00FB7BBE">
        <w:rPr>
          <w:rFonts w:cs="Tahoma"/>
          <w:lang w:val="en-US"/>
        </w:rPr>
        <w:t>The CAP of the Future</w:t>
      </w:r>
    </w:p>
    <w:p w14:paraId="6FA99682" w14:textId="77777777" w:rsidR="00071AC7" w:rsidRPr="00FB7BBE" w:rsidRDefault="00071AC7" w:rsidP="00071AC7">
      <w:pPr>
        <w:jc w:val="both"/>
        <w:rPr>
          <w:rFonts w:cs="Tahoma"/>
          <w:bCs/>
          <w:lang w:val="en-US"/>
        </w:rPr>
      </w:pPr>
      <w:r w:rsidRPr="00FB7BBE">
        <w:rPr>
          <w:rFonts w:cs="Tahoma"/>
          <w:lang w:val="en-US"/>
        </w:rPr>
        <w:t xml:space="preserve">The reform of the Common Agricultural Policy (2023-2027) </w:t>
      </w:r>
      <w:r>
        <w:rPr>
          <w:rFonts w:cs="Tahoma"/>
          <w:lang w:val="en-US"/>
        </w:rPr>
        <w:t>was</w:t>
      </w:r>
      <w:r w:rsidRPr="00FB7BBE">
        <w:rPr>
          <w:rFonts w:cs="Tahoma"/>
          <w:lang w:val="en-US"/>
        </w:rPr>
        <w:t xml:space="preserve"> formally approved end November 2021. Find </w:t>
      </w:r>
      <w:hyperlink r:id="rId142" w:history="1">
        <w:r w:rsidRPr="00FB7BBE">
          <w:rPr>
            <w:rStyle w:val="Hyperlink"/>
            <w:rFonts w:cs="Tahoma"/>
            <w:lang w:val="en-US"/>
          </w:rPr>
          <w:t>all information on the new CAP on the European Commission website</w:t>
        </w:r>
      </w:hyperlink>
      <w:r w:rsidRPr="00FB7BBE">
        <w:rPr>
          <w:rStyle w:val="Hyperlink"/>
          <w:rFonts w:cs="Tahoma"/>
          <w:bCs/>
          <w:lang w:val="en-US"/>
        </w:rPr>
        <w:t>.</w:t>
      </w:r>
    </w:p>
    <w:p w14:paraId="57FFE44C" w14:textId="77777777" w:rsidR="00071AC7" w:rsidRPr="00FB7BBE" w:rsidRDefault="00071AC7" w:rsidP="00071AC7">
      <w:pPr>
        <w:pStyle w:val="Heading2"/>
        <w:rPr>
          <w:rFonts w:cs="Tahoma"/>
          <w:lang w:val="en-US"/>
        </w:rPr>
      </w:pPr>
      <w:r w:rsidRPr="00FB7BBE">
        <w:rPr>
          <w:rFonts w:cs="Tahoma"/>
          <w:lang w:val="en-US"/>
        </w:rPr>
        <w:t>Innovation &amp; knowledge exchange | EIP-AGRI</w:t>
      </w:r>
    </w:p>
    <w:p w14:paraId="0EE6272E" w14:textId="77777777" w:rsidR="00071AC7" w:rsidRPr="00071AC7" w:rsidRDefault="00071AC7" w:rsidP="00071AC7">
      <w:pPr>
        <w:jc w:val="both"/>
        <w:rPr>
          <w:rFonts w:cs="Tahoma"/>
          <w:lang w:val="en-US"/>
        </w:rPr>
      </w:pPr>
      <w:r w:rsidRPr="00071AC7">
        <w:rPr>
          <w:rFonts w:cs="Tahoma"/>
          <w:lang w:val="en-US"/>
        </w:rPr>
        <w:t xml:space="preserve">The European Innovation Partnership 'Agricultural Productivity and Sustainability' (EIP-AGRI) was launched in 2013 by the European Commission in a bid to promote rapid </w:t>
      </w:r>
      <w:proofErr w:type="spellStart"/>
      <w:r w:rsidRPr="00071AC7">
        <w:rPr>
          <w:rFonts w:cs="Tahoma"/>
          <w:lang w:val="en-US"/>
        </w:rPr>
        <w:t>modernisation</w:t>
      </w:r>
      <w:proofErr w:type="spellEnd"/>
      <w:r w:rsidRPr="00071AC7">
        <w:rPr>
          <w:rFonts w:cs="Tahoma"/>
          <w:lang w:val="en-US"/>
        </w:rPr>
        <w:t xml:space="preserve">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Also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hyperlink r:id="rId143" w:history="1">
        <w:r w:rsidRPr="00071AC7">
          <w:rPr>
            <w:rStyle w:val="Hyperlink"/>
            <w:rFonts w:cs="Tahoma"/>
            <w:lang w:val="en-US"/>
          </w:rPr>
          <w:t>‘About section’</w:t>
        </w:r>
      </w:hyperlink>
      <w:r w:rsidRPr="00071AC7">
        <w:rPr>
          <w:rFonts w:cs="Tahoma"/>
          <w:lang w:val="en-US"/>
        </w:rPr>
        <w:t xml:space="preserve"> of the EIP-AGRI website. </w:t>
      </w:r>
    </w:p>
    <w:p w14:paraId="2E79D4F2" w14:textId="77777777" w:rsidR="00071AC7" w:rsidRPr="00FB7BBE" w:rsidRDefault="00071AC7" w:rsidP="00071AC7">
      <w:pPr>
        <w:pStyle w:val="Heading2"/>
        <w:rPr>
          <w:rFonts w:cs="Tahoma"/>
        </w:rPr>
      </w:pPr>
      <w:r w:rsidRPr="00FB7BBE">
        <w:rPr>
          <w:rFonts w:cs="Tahoma"/>
        </w:rPr>
        <w:t xml:space="preserve">EIP-AGRI </w:t>
      </w:r>
      <w:proofErr w:type="spellStart"/>
      <w:r w:rsidRPr="00FB7BBE">
        <w:rPr>
          <w:rFonts w:cs="Tahoma"/>
        </w:rPr>
        <w:t>Operational</w:t>
      </w:r>
      <w:proofErr w:type="spellEnd"/>
      <w:r w:rsidRPr="00FB7BBE">
        <w:rPr>
          <w:rFonts w:cs="Tahoma"/>
        </w:rPr>
        <w:t xml:space="preserve"> </w:t>
      </w:r>
      <w:proofErr w:type="spellStart"/>
      <w:r w:rsidRPr="00FB7BBE">
        <w:rPr>
          <w:rFonts w:cs="Tahoma"/>
        </w:rPr>
        <w:t>Groups</w:t>
      </w:r>
      <w:proofErr w:type="spellEnd"/>
      <w:r w:rsidRPr="00FB7BBE">
        <w:rPr>
          <w:rFonts w:cs="Tahoma"/>
        </w:rPr>
        <w:t xml:space="preserve"> </w:t>
      </w:r>
    </w:p>
    <w:p w14:paraId="12EB1B76" w14:textId="77777777" w:rsidR="00071AC7" w:rsidRPr="00071AC7" w:rsidRDefault="00071AC7" w:rsidP="00071AC7">
      <w:pPr>
        <w:pStyle w:val="ListParagraph"/>
        <w:numPr>
          <w:ilvl w:val="0"/>
          <w:numId w:val="36"/>
        </w:numPr>
        <w:jc w:val="both"/>
        <w:rPr>
          <w:rFonts w:cs="Tahoma"/>
          <w:lang w:val="en-US"/>
        </w:rPr>
      </w:pPr>
      <w:r w:rsidRPr="00071AC7">
        <w:rPr>
          <w:rFonts w:cs="Tahoma"/>
          <w:lang w:val="en-US"/>
        </w:rPr>
        <w:t xml:space="preserve">98 Rural Development </w:t>
      </w:r>
      <w:proofErr w:type="spellStart"/>
      <w:r w:rsidRPr="00071AC7">
        <w:rPr>
          <w:rFonts w:cs="Tahoma"/>
          <w:lang w:val="en-US"/>
        </w:rPr>
        <w:t>Programmes</w:t>
      </w:r>
      <w:proofErr w:type="spellEnd"/>
      <w:r w:rsidRPr="00071AC7">
        <w:rPr>
          <w:rFonts w:cs="Tahoma"/>
          <w:lang w:val="en-US"/>
        </w:rPr>
        <w:t xml:space="preserve"> provide support to innovative EIP Operational Group projects * </w:t>
      </w:r>
    </w:p>
    <w:p w14:paraId="608945A6" w14:textId="77777777" w:rsidR="00071AC7" w:rsidRPr="00071AC7" w:rsidRDefault="00071AC7" w:rsidP="00071AC7">
      <w:pPr>
        <w:pStyle w:val="ListParagraph"/>
        <w:numPr>
          <w:ilvl w:val="0"/>
          <w:numId w:val="36"/>
        </w:numPr>
        <w:jc w:val="both"/>
        <w:rPr>
          <w:rFonts w:cs="Tahoma"/>
          <w:lang w:val="en-US"/>
        </w:rPr>
      </w:pPr>
      <w:r w:rsidRPr="00071AC7">
        <w:rPr>
          <w:rFonts w:cs="Tahoma"/>
          <w:lang w:val="en-US"/>
        </w:rPr>
        <w:t xml:space="preserve">Over 3200 Operational Groups are planned to be established under the approved RDPs (2014 – 2020) </w:t>
      </w:r>
    </w:p>
    <w:p w14:paraId="0D41CB99" w14:textId="77777777" w:rsidR="00071AC7" w:rsidRPr="00FB7BBE" w:rsidRDefault="00071AC7" w:rsidP="00071AC7">
      <w:pPr>
        <w:pStyle w:val="ListParagraph"/>
        <w:numPr>
          <w:ilvl w:val="0"/>
          <w:numId w:val="35"/>
        </w:numPr>
        <w:spacing w:after="120"/>
        <w:ind w:left="357" w:hanging="357"/>
        <w:contextualSpacing w:val="0"/>
        <w:jc w:val="both"/>
        <w:rPr>
          <w:rFonts w:cs="Tahoma"/>
          <w:lang w:val="en-US"/>
        </w:rPr>
      </w:pPr>
      <w:r w:rsidRPr="00071AC7">
        <w:rPr>
          <w:rFonts w:cs="Tahoma"/>
          <w:lang w:val="en-US"/>
        </w:rPr>
        <w:t xml:space="preserve">More than 2400 Operational Groups projects have been selected for funding and are currently ongoing (or already finished)*. Member States will still start more Operational Group projects which may run until 2025 (under current transitional rules for EU rural development </w:t>
      </w:r>
      <w:proofErr w:type="spellStart"/>
      <w:r w:rsidRPr="00071AC7">
        <w:rPr>
          <w:rFonts w:cs="Tahoma"/>
          <w:lang w:val="en-US"/>
        </w:rPr>
        <w:t>programmes</w:t>
      </w:r>
      <w:proofErr w:type="spellEnd"/>
      <w:r w:rsidRPr="00071AC7">
        <w:rPr>
          <w:rFonts w:cs="Tahoma"/>
          <w:lang w:val="en-US"/>
        </w:rPr>
        <w:t xml:space="preserve">). </w:t>
      </w:r>
      <w:hyperlink r:id="rId144" w:history="1">
        <w:r w:rsidRPr="00FB7BBE">
          <w:rPr>
            <w:rStyle w:val="Hyperlink"/>
            <w:rFonts w:cs="Tahoma"/>
            <w:lang w:val="en-US"/>
          </w:rPr>
          <w:t>Find information on all of them in the EIP-AGRI database.</w:t>
        </w:r>
      </w:hyperlink>
    </w:p>
    <w:p w14:paraId="302C5B57" w14:textId="77777777" w:rsidR="00071AC7" w:rsidRPr="00FB7BBE" w:rsidRDefault="00071AC7" w:rsidP="00071AC7">
      <w:pPr>
        <w:pStyle w:val="ListParagraph"/>
        <w:rPr>
          <w:rFonts w:cs="Tahoma"/>
          <w:lang w:val="en-US"/>
        </w:rPr>
      </w:pPr>
    </w:p>
    <w:p w14:paraId="30B8D945" w14:textId="77777777" w:rsidR="00071AC7" w:rsidRPr="00071AC7" w:rsidRDefault="00071AC7" w:rsidP="00071AC7">
      <w:pPr>
        <w:jc w:val="both"/>
        <w:rPr>
          <w:rFonts w:cs="Tahoma"/>
          <w:lang w:val="en-US"/>
        </w:rPr>
      </w:pPr>
      <w:r w:rsidRPr="00071AC7">
        <w:rPr>
          <w:rFonts w:cs="Tahoma"/>
          <w:lang w:val="en-US"/>
        </w:rPr>
        <w:t xml:space="preserve">* Information officially submitted to the European Commission by RDP Managing Authorities (November 2020) </w:t>
      </w:r>
    </w:p>
    <w:p w14:paraId="3E73FC8A" w14:textId="77777777" w:rsidR="00071AC7" w:rsidRPr="00071AC7" w:rsidRDefault="00071AC7" w:rsidP="00071AC7">
      <w:pPr>
        <w:jc w:val="both"/>
        <w:rPr>
          <w:rFonts w:cs="Tahoma"/>
          <w:lang w:val="en-US"/>
        </w:rPr>
      </w:pPr>
    </w:p>
    <w:p w14:paraId="02AC171F" w14:textId="77777777" w:rsidR="00071AC7" w:rsidRPr="00071AC7" w:rsidRDefault="00071AC7" w:rsidP="00071AC7">
      <w:pPr>
        <w:jc w:val="both"/>
        <w:rPr>
          <w:rFonts w:cs="Tahoma"/>
          <w:lang w:val="en-US"/>
        </w:rPr>
      </w:pPr>
      <w:r w:rsidRPr="00071AC7">
        <w:rPr>
          <w:rFonts w:cs="Tahoma"/>
          <w:lang w:val="en-US"/>
        </w:rPr>
        <w:t xml:space="preserve">EIP-AGRI Operational Groups </w:t>
      </w:r>
      <w:r w:rsidRPr="00071AC7">
        <w:rPr>
          <w:rFonts w:cs="Tahoma"/>
          <w:b/>
          <w:bCs/>
          <w:lang w:val="en-US"/>
        </w:rPr>
        <w:t xml:space="preserve">are groups of people who work together in an innovation project funded by Rural Development </w:t>
      </w:r>
      <w:proofErr w:type="spellStart"/>
      <w:r w:rsidRPr="00071AC7">
        <w:rPr>
          <w:rFonts w:cs="Tahoma"/>
          <w:b/>
          <w:bCs/>
          <w:lang w:val="en-US"/>
        </w:rPr>
        <w:t>Programmes</w:t>
      </w:r>
      <w:proofErr w:type="spellEnd"/>
      <w:r w:rsidRPr="00071AC7">
        <w:rPr>
          <w:rFonts w:cs="Tahoma"/>
          <w:b/>
          <w:bCs/>
          <w:lang w:val="en-US"/>
        </w:rPr>
        <w:t xml:space="preserve"> (RDPs).</w:t>
      </w:r>
      <w:r w:rsidRPr="00071AC7">
        <w:rPr>
          <w:rFonts w:cs="Tahoma"/>
          <w:lang w:val="en-US"/>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145" w:history="1">
        <w:r w:rsidRPr="00071AC7">
          <w:rPr>
            <w:rStyle w:val="Hyperlink"/>
            <w:rFonts w:cs="Tahoma"/>
            <w:lang w:val="en-US"/>
          </w:rPr>
          <w:t>basic principles</w:t>
        </w:r>
      </w:hyperlink>
      <w:r w:rsidRPr="00071AC7">
        <w:rPr>
          <w:rFonts w:cs="Tahoma"/>
          <w:lang w:val="en-US"/>
        </w:rPr>
        <w:t xml:space="preserve">. </w:t>
      </w:r>
      <w:hyperlink r:id="rId146" w:history="1">
        <w:r w:rsidRPr="00071AC7">
          <w:rPr>
            <w:rStyle w:val="Hyperlink"/>
            <w:rFonts w:cs="Tahoma"/>
            <w:lang w:val="en-US"/>
          </w:rPr>
          <w:t>Innovation support services</w:t>
        </w:r>
      </w:hyperlink>
      <w:r w:rsidRPr="00071AC7">
        <w:rPr>
          <w:rFonts w:cs="Tahoma"/>
          <w:lang w:val="en-US"/>
        </w:rPr>
        <w:t xml:space="preserve"> (including advisors with a focus on innovation), and in particular innovation brokering, can therefore play a crucial role in getting worthwhile projects off the ground by facilitating contacts.</w:t>
      </w:r>
    </w:p>
    <w:p w14:paraId="1EFFC3B3" w14:textId="77777777" w:rsidR="00071AC7" w:rsidRPr="00071AC7" w:rsidRDefault="00071AC7" w:rsidP="00071AC7">
      <w:pPr>
        <w:rPr>
          <w:rFonts w:cs="Tahoma"/>
          <w:lang w:val="en-US"/>
        </w:rPr>
      </w:pPr>
    </w:p>
    <w:p w14:paraId="55036FC9" w14:textId="77777777" w:rsidR="00071AC7" w:rsidRPr="00071AC7" w:rsidRDefault="00071AC7" w:rsidP="00071AC7">
      <w:pPr>
        <w:rPr>
          <w:rFonts w:cs="Tahoma"/>
          <w:lang w:val="en-US"/>
        </w:rPr>
      </w:pPr>
      <w:r w:rsidRPr="00071AC7">
        <w:rPr>
          <w:rFonts w:cs="Tahoma"/>
          <w:lang w:val="en-US"/>
        </w:rPr>
        <w:t xml:space="preserve">Check out the section on the EIP-AGRI website dedicated to </w:t>
      </w:r>
      <w:hyperlink r:id="rId147" w:history="1">
        <w:r w:rsidRPr="00071AC7">
          <w:rPr>
            <w:rStyle w:val="Hyperlink"/>
            <w:rFonts w:cs="Tahoma"/>
            <w:lang w:val="en-US"/>
          </w:rPr>
          <w:t>'Operational Groups'</w:t>
        </w:r>
      </w:hyperlink>
      <w:r w:rsidRPr="00071AC7">
        <w:rPr>
          <w:rFonts w:cs="Tahoma"/>
          <w:lang w:val="en-US"/>
        </w:rPr>
        <w:t xml:space="preserve">, including: </w:t>
      </w:r>
    </w:p>
    <w:p w14:paraId="7FE466FB" w14:textId="77777777" w:rsidR="00071AC7" w:rsidRPr="00071AC7" w:rsidRDefault="00071AC7" w:rsidP="00071AC7">
      <w:pPr>
        <w:pStyle w:val="ListParagraph"/>
        <w:numPr>
          <w:ilvl w:val="0"/>
          <w:numId w:val="36"/>
        </w:numPr>
        <w:rPr>
          <w:rFonts w:cs="Tahoma"/>
          <w:lang w:val="en-US"/>
        </w:rPr>
      </w:pPr>
      <w:r w:rsidRPr="00071AC7">
        <w:rPr>
          <w:rFonts w:cs="Tahoma"/>
          <w:lang w:val="en-US"/>
        </w:rPr>
        <w:t xml:space="preserve">more than 2400 Operational Groups available in the database </w:t>
      </w:r>
    </w:p>
    <w:p w14:paraId="784F99C6" w14:textId="77777777" w:rsidR="00071AC7" w:rsidRPr="00071AC7" w:rsidRDefault="00071AC7" w:rsidP="00071AC7">
      <w:pPr>
        <w:pStyle w:val="ListParagraph"/>
        <w:numPr>
          <w:ilvl w:val="0"/>
          <w:numId w:val="36"/>
        </w:numPr>
        <w:rPr>
          <w:rFonts w:cs="Tahoma"/>
          <w:lang w:val="en-US"/>
        </w:rPr>
      </w:pPr>
      <w:r w:rsidRPr="00071AC7">
        <w:rPr>
          <w:rFonts w:cs="Tahoma"/>
          <w:lang w:val="en-US"/>
        </w:rPr>
        <w:t xml:space="preserve">detailed information on how to set up Operational Groups, on supporting networks and relevant EIP-AGRI seminars and workshops </w:t>
      </w:r>
    </w:p>
    <w:p w14:paraId="20CB4508" w14:textId="77777777" w:rsidR="00071AC7" w:rsidRPr="00071AC7" w:rsidRDefault="00071AC7" w:rsidP="00071AC7">
      <w:pPr>
        <w:pStyle w:val="ListParagraph"/>
        <w:numPr>
          <w:ilvl w:val="0"/>
          <w:numId w:val="36"/>
        </w:numPr>
        <w:rPr>
          <w:rFonts w:cs="Tahoma"/>
          <w:lang w:val="en-US"/>
        </w:rPr>
      </w:pPr>
      <w:r w:rsidRPr="00071AC7">
        <w:rPr>
          <w:rFonts w:cs="Tahoma"/>
          <w:lang w:val="en-US"/>
        </w:rPr>
        <w:lastRenderedPageBreak/>
        <w:t xml:space="preserve">links to results and contact details of ongoing Operational Groups in the </w:t>
      </w:r>
      <w:hyperlink r:id="rId148" w:history="1">
        <w:r w:rsidRPr="00071AC7">
          <w:rPr>
            <w:rStyle w:val="Hyperlink"/>
            <w:rFonts w:cs="Tahoma"/>
            <w:lang w:val="en-US"/>
          </w:rPr>
          <w:t>EIP-AGRI database</w:t>
        </w:r>
      </w:hyperlink>
      <w:r w:rsidRPr="00071AC7">
        <w:rPr>
          <w:rFonts w:cs="Tahoma"/>
          <w:lang w:val="en-US"/>
        </w:rPr>
        <w:t xml:space="preserve"> </w:t>
      </w:r>
    </w:p>
    <w:p w14:paraId="31240060" w14:textId="77777777" w:rsidR="00071AC7" w:rsidRPr="00FB7BBE" w:rsidRDefault="00071AC7" w:rsidP="00071AC7">
      <w:pPr>
        <w:pStyle w:val="ListParagraph"/>
        <w:numPr>
          <w:ilvl w:val="0"/>
          <w:numId w:val="36"/>
        </w:numPr>
        <w:rPr>
          <w:rFonts w:cs="Tahoma"/>
          <w:lang w:val="en-US"/>
        </w:rPr>
      </w:pPr>
      <w:r w:rsidRPr="00071AC7">
        <w:rPr>
          <w:rFonts w:cs="Tahoma"/>
          <w:lang w:val="en-US"/>
        </w:rPr>
        <w:t xml:space="preserve">a </w:t>
      </w:r>
      <w:hyperlink r:id="rId149" w:history="1">
        <w:r w:rsidRPr="00071AC7">
          <w:rPr>
            <w:rStyle w:val="Hyperlink"/>
            <w:rFonts w:cs="Tahoma"/>
            <w:lang w:val="en-US"/>
          </w:rPr>
          <w:t>list of all RDP Managing Authorities</w:t>
        </w:r>
      </w:hyperlink>
    </w:p>
    <w:p w14:paraId="4D2F2CC1" w14:textId="77777777" w:rsidR="00071AC7" w:rsidRDefault="00071AC7" w:rsidP="00071AC7">
      <w:pPr>
        <w:spacing w:after="-1"/>
        <w:rPr>
          <w:rFonts w:cs="Tahoma"/>
          <w:lang w:val="en-US"/>
        </w:rPr>
      </w:pPr>
    </w:p>
    <w:p w14:paraId="25D4C5B3" w14:textId="77777777" w:rsidR="00071AC7" w:rsidRPr="00FB7BBE" w:rsidRDefault="00071AC7" w:rsidP="00071AC7">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7"/>
      </w:tblGrid>
      <w:tr w:rsidR="00071AC7" w:rsidRPr="00FB7BBE" w14:paraId="3BDF4F94" w14:textId="77777777" w:rsidTr="008D4F43">
        <w:tc>
          <w:tcPr>
            <w:tcW w:w="4751" w:type="dxa"/>
          </w:tcPr>
          <w:p w14:paraId="6EB138D8" w14:textId="77777777" w:rsidR="00071AC7" w:rsidRPr="00FB7BBE" w:rsidRDefault="00071AC7" w:rsidP="008D4F43">
            <w:pPr>
              <w:jc w:val="both"/>
              <w:rPr>
                <w:rFonts w:cs="Tahoma"/>
                <w:b/>
                <w:bCs/>
                <w:noProof/>
                <w:color w:val="333333"/>
              </w:rPr>
            </w:pPr>
            <w:r w:rsidRPr="00FB7BBE">
              <w:rPr>
                <w:rFonts w:cs="Tahoma"/>
                <w:b/>
                <w:bCs/>
                <w:noProof/>
              </w:rPr>
              <w:t>EIP-AGRI videos</w:t>
            </w:r>
          </w:p>
        </w:tc>
        <w:tc>
          <w:tcPr>
            <w:tcW w:w="4751" w:type="dxa"/>
          </w:tcPr>
          <w:p w14:paraId="1FDEA7FD" w14:textId="77777777" w:rsidR="00071AC7" w:rsidRPr="00FB7BBE" w:rsidRDefault="00071AC7" w:rsidP="008D4F43">
            <w:pPr>
              <w:jc w:val="both"/>
              <w:rPr>
                <w:rFonts w:cs="Tahoma"/>
                <w:b/>
                <w:bCs/>
                <w:noProof/>
                <w:color w:val="333333"/>
              </w:rPr>
            </w:pPr>
          </w:p>
        </w:tc>
      </w:tr>
      <w:tr w:rsidR="00071AC7" w:rsidRPr="00FB7BBE" w14:paraId="7C4E10FF" w14:textId="77777777" w:rsidTr="008D4F43">
        <w:tc>
          <w:tcPr>
            <w:tcW w:w="4751" w:type="dxa"/>
          </w:tcPr>
          <w:p w14:paraId="00FCC33A"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44990A64" wp14:editId="3E30801C">
                  <wp:extent cx="2865120" cy="1607820"/>
                  <wp:effectExtent l="0" t="0" r="0" b="0"/>
                  <wp:docPr id="7" name="Picture 7" descr="Afbeelding met computer, tafel, monitor, schermAutomatisch gegenereerde beschrijvi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7BDA2F1B"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65AF8D95" wp14:editId="1AD77E0C">
                  <wp:extent cx="2865120" cy="1607820"/>
                  <wp:effectExtent l="0" t="0" r="0" b="0"/>
                  <wp:docPr id="6" name="Picture 6" descr="Afbeelding met teken, kamer, klokAutomatisch gegenereerde beschrijvi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071AC7" w:rsidRPr="00F664D5" w14:paraId="6D072BC6" w14:textId="77777777" w:rsidTr="008D4F43">
        <w:trPr>
          <w:trHeight w:val="543"/>
        </w:trPr>
        <w:tc>
          <w:tcPr>
            <w:tcW w:w="4751" w:type="dxa"/>
            <w:vAlign w:val="center"/>
          </w:tcPr>
          <w:p w14:paraId="59EF0B7C" w14:textId="77777777" w:rsidR="00071AC7" w:rsidRPr="00B360A7" w:rsidRDefault="00000000" w:rsidP="008D4F43">
            <w:pPr>
              <w:rPr>
                <w:rFonts w:cs="Tahoma"/>
                <w:b/>
                <w:color w:val="61A984" w:themeColor="accent1"/>
                <w:sz w:val="16"/>
                <w:szCs w:val="16"/>
                <w:u w:val="single"/>
              </w:rPr>
            </w:pPr>
            <w:hyperlink r:id="rId154" w:history="1">
              <w:proofErr w:type="spellStart"/>
              <w:r w:rsidR="00071AC7" w:rsidRPr="00B360A7">
                <w:rPr>
                  <w:rStyle w:val="Hyperlink"/>
                  <w:rFonts w:cs="Tahoma"/>
                  <w:color w:val="61A984" w:themeColor="accent1"/>
                  <w:sz w:val="16"/>
                  <w:szCs w:val="16"/>
                </w:rPr>
                <w:t>Operational</w:t>
              </w:r>
              <w:proofErr w:type="spellEnd"/>
              <w:r w:rsidR="00071AC7" w:rsidRPr="00B360A7">
                <w:rPr>
                  <w:rStyle w:val="Hyperlink"/>
                  <w:rFonts w:cs="Tahoma"/>
                  <w:color w:val="61A984" w:themeColor="accent1"/>
                  <w:sz w:val="16"/>
                  <w:szCs w:val="16"/>
                </w:rPr>
                <w:t xml:space="preserve"> </w:t>
              </w:r>
              <w:proofErr w:type="spellStart"/>
              <w:r w:rsidR="00071AC7" w:rsidRPr="00B360A7">
                <w:rPr>
                  <w:rStyle w:val="Hyperlink"/>
                  <w:rFonts w:cs="Tahoma"/>
                  <w:color w:val="61A984" w:themeColor="accent1"/>
                  <w:sz w:val="16"/>
                  <w:szCs w:val="16"/>
                </w:rPr>
                <w:t>Groups</w:t>
              </w:r>
              <w:proofErr w:type="spellEnd"/>
              <w:r w:rsidR="00071AC7" w:rsidRPr="00B360A7">
                <w:rPr>
                  <w:rStyle w:val="Hyperlink"/>
                  <w:rFonts w:cs="Tahoma"/>
                  <w:color w:val="61A984" w:themeColor="accent1"/>
                  <w:sz w:val="16"/>
                  <w:szCs w:val="16"/>
                </w:rPr>
                <w:t xml:space="preserve"> – first </w:t>
              </w:r>
              <w:proofErr w:type="spellStart"/>
              <w:r w:rsidR="00071AC7" w:rsidRPr="00B360A7">
                <w:rPr>
                  <w:rStyle w:val="Hyperlink"/>
                  <w:rFonts w:cs="Tahoma"/>
                  <w:color w:val="61A984" w:themeColor="accent1"/>
                  <w:sz w:val="16"/>
                  <w:szCs w:val="16"/>
                </w:rPr>
                <w:t>experiences</w:t>
              </w:r>
              <w:proofErr w:type="spellEnd"/>
            </w:hyperlink>
          </w:p>
        </w:tc>
        <w:tc>
          <w:tcPr>
            <w:tcW w:w="4751" w:type="dxa"/>
            <w:vAlign w:val="center"/>
          </w:tcPr>
          <w:p w14:paraId="42986FD6" w14:textId="77777777" w:rsidR="00071AC7" w:rsidRPr="00071AC7" w:rsidRDefault="00000000" w:rsidP="008D4F43">
            <w:pPr>
              <w:rPr>
                <w:rFonts w:cs="Tahoma"/>
                <w:color w:val="61A984" w:themeColor="accent1"/>
                <w:sz w:val="16"/>
                <w:szCs w:val="16"/>
                <w:lang w:val="en-US"/>
              </w:rPr>
            </w:pPr>
            <w:hyperlink r:id="rId155" w:history="1">
              <w:r w:rsidR="00071AC7" w:rsidRPr="00071AC7">
                <w:rPr>
                  <w:rStyle w:val="Hyperlink"/>
                  <w:rFonts w:cs="Tahoma"/>
                  <w:color w:val="61A984" w:themeColor="accent1"/>
                  <w:sz w:val="16"/>
                  <w:szCs w:val="16"/>
                  <w:lang w:val="en-US"/>
                </w:rPr>
                <w:t>Operational Groups – collaborate to innovate</w:t>
              </w:r>
            </w:hyperlink>
          </w:p>
        </w:tc>
      </w:tr>
      <w:tr w:rsidR="00071AC7" w:rsidRPr="00FB7BBE" w14:paraId="7535197C" w14:textId="77777777" w:rsidTr="008D4F43">
        <w:tc>
          <w:tcPr>
            <w:tcW w:w="4751" w:type="dxa"/>
          </w:tcPr>
          <w:p w14:paraId="47272C43"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580B61EF" wp14:editId="47B8E3EB">
                  <wp:extent cx="2865120" cy="1607820"/>
                  <wp:effectExtent l="0" t="0" r="0" b="0"/>
                  <wp:docPr id="5" name="Picture 5" descr="Afbeelding met teken, computer, klok, tafelAutomatisch gegenereerde beschrijvi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44D9DE61"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1B0C7CE6" wp14:editId="492044D1">
                  <wp:extent cx="2796540" cy="1524000"/>
                  <wp:effectExtent l="0" t="0" r="3810" b="0"/>
                  <wp:docPr id="4" name="Picture 4" descr="Graphical user interface, application, website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155"/>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071AC7" w:rsidRPr="00F664D5" w14:paraId="4D158544" w14:textId="77777777" w:rsidTr="008D4F43">
        <w:trPr>
          <w:trHeight w:val="856"/>
        </w:trPr>
        <w:tc>
          <w:tcPr>
            <w:tcW w:w="4751" w:type="dxa"/>
            <w:vAlign w:val="center"/>
          </w:tcPr>
          <w:p w14:paraId="111F999E" w14:textId="77777777" w:rsidR="00071AC7" w:rsidRPr="00071AC7" w:rsidRDefault="00000000" w:rsidP="008D4F43">
            <w:pPr>
              <w:rPr>
                <w:rFonts w:cs="Tahoma"/>
                <w:b/>
                <w:bCs/>
                <w:color w:val="61A984" w:themeColor="accent1"/>
                <w:sz w:val="16"/>
                <w:szCs w:val="16"/>
                <w:lang w:val="en-US"/>
              </w:rPr>
            </w:pPr>
            <w:hyperlink r:id="rId159" w:history="1">
              <w:r w:rsidR="00071AC7" w:rsidRPr="00071AC7">
                <w:rPr>
                  <w:rStyle w:val="Hyperlink"/>
                  <w:rFonts w:cs="Tahoma"/>
                  <w:bCs/>
                  <w:color w:val="61A984" w:themeColor="accent1"/>
                  <w:sz w:val="16"/>
                  <w:szCs w:val="16"/>
                  <w:lang w:val="en-US"/>
                </w:rPr>
                <w:t>Innovation Support Services, supporting innovation in EU farming and forestry</w:t>
              </w:r>
            </w:hyperlink>
          </w:p>
        </w:tc>
        <w:tc>
          <w:tcPr>
            <w:tcW w:w="4751" w:type="dxa"/>
            <w:vAlign w:val="center"/>
          </w:tcPr>
          <w:p w14:paraId="045507B6" w14:textId="77777777" w:rsidR="00071AC7" w:rsidRPr="00B360A7" w:rsidRDefault="00000000" w:rsidP="008D4F43">
            <w:pPr>
              <w:pStyle w:val="Heading1"/>
              <w:shd w:val="clear" w:color="auto" w:fill="F9F9F9"/>
              <w:spacing w:before="0" w:after="0"/>
              <w:outlineLvl w:val="0"/>
              <w:rPr>
                <w:rFonts w:cs="Tahoma"/>
                <w:bCs/>
                <w:color w:val="61A984" w:themeColor="accent1"/>
                <w:sz w:val="16"/>
                <w:szCs w:val="16"/>
                <w:lang w:val="en-US"/>
              </w:rPr>
            </w:pPr>
            <w:hyperlink r:id="rId160" w:history="1">
              <w:r w:rsidR="00071AC7" w:rsidRPr="00071AC7">
                <w:rPr>
                  <w:rStyle w:val="Hyperlink"/>
                  <w:rFonts w:cs="Tahoma"/>
                  <w:b/>
                  <w:bCs/>
                  <w:sz w:val="16"/>
                  <w:szCs w:val="16"/>
                  <w:lang w:val="en-US"/>
                </w:rPr>
                <w:t>EIP-AGRI Focus Groups, sharing knowledge to inspire innovation</w:t>
              </w:r>
            </w:hyperlink>
          </w:p>
        </w:tc>
      </w:tr>
      <w:tr w:rsidR="00071AC7" w:rsidRPr="00FB7BBE" w14:paraId="2E266465" w14:textId="77777777" w:rsidTr="008D4F43">
        <w:tc>
          <w:tcPr>
            <w:tcW w:w="4751" w:type="dxa"/>
          </w:tcPr>
          <w:p w14:paraId="4DA66BBA" w14:textId="77777777" w:rsidR="00071AC7" w:rsidRPr="00FB7BBE" w:rsidRDefault="00071AC7" w:rsidP="008D4F43">
            <w:pPr>
              <w:jc w:val="both"/>
              <w:rPr>
                <w:rFonts w:cs="Tahoma"/>
                <w:color w:val="333333"/>
              </w:rPr>
            </w:pPr>
            <w:r w:rsidRPr="004E3B65">
              <w:rPr>
                <w:rFonts w:cs="Tahoma"/>
                <w:noProof/>
                <w:color w:val="333333"/>
                <w:lang w:val="en-US"/>
              </w:rPr>
              <w:drawing>
                <wp:inline distT="0" distB="0" distL="0" distR="0" wp14:anchorId="75FCE7C7" wp14:editId="0254C60B">
                  <wp:extent cx="2872740" cy="1607820"/>
                  <wp:effectExtent l="0" t="0" r="3810" b="0"/>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047F993D" w14:textId="77777777" w:rsidR="00071AC7" w:rsidRPr="00FB7BBE" w:rsidRDefault="00071AC7" w:rsidP="008D4F43">
            <w:pPr>
              <w:jc w:val="both"/>
              <w:rPr>
                <w:rFonts w:cs="Tahoma"/>
                <w:color w:val="333333"/>
              </w:rPr>
            </w:pPr>
          </w:p>
        </w:tc>
      </w:tr>
      <w:tr w:rsidR="00071AC7" w:rsidRPr="00F664D5" w14:paraId="182C0A2F" w14:textId="77777777" w:rsidTr="008D4F43">
        <w:trPr>
          <w:trHeight w:val="856"/>
        </w:trPr>
        <w:tc>
          <w:tcPr>
            <w:tcW w:w="4751" w:type="dxa"/>
            <w:vAlign w:val="center"/>
          </w:tcPr>
          <w:p w14:paraId="11E6491E" w14:textId="77777777" w:rsidR="00071AC7" w:rsidRPr="00071AC7" w:rsidRDefault="00000000" w:rsidP="008D4F43">
            <w:pPr>
              <w:jc w:val="center"/>
              <w:rPr>
                <w:rFonts w:cs="Tahoma"/>
                <w:sz w:val="16"/>
                <w:szCs w:val="16"/>
                <w:lang w:val="en-US"/>
              </w:rPr>
            </w:pPr>
            <w:hyperlink r:id="rId162" w:history="1">
              <w:r w:rsidR="00071AC7" w:rsidRPr="00071AC7">
                <w:rPr>
                  <w:rStyle w:val="Hyperlink"/>
                  <w:rFonts w:cs="Tahoma"/>
                  <w:sz w:val="16"/>
                  <w:szCs w:val="16"/>
                  <w:lang w:val="en-US"/>
                </w:rPr>
                <w:t>AKIS: building effective knowledge flows across Europe</w:t>
              </w:r>
            </w:hyperlink>
          </w:p>
          <w:p w14:paraId="4A8FAFE2" w14:textId="77777777" w:rsidR="00071AC7" w:rsidRPr="00071AC7" w:rsidRDefault="00071AC7" w:rsidP="008D4F43">
            <w:pPr>
              <w:rPr>
                <w:rFonts w:cs="Tahoma"/>
                <w:color w:val="61A984" w:themeColor="accent1"/>
                <w:sz w:val="16"/>
                <w:szCs w:val="16"/>
                <w:lang w:val="en-US"/>
              </w:rPr>
            </w:pPr>
          </w:p>
        </w:tc>
        <w:tc>
          <w:tcPr>
            <w:tcW w:w="4751" w:type="dxa"/>
            <w:vAlign w:val="center"/>
          </w:tcPr>
          <w:p w14:paraId="055B3C7C" w14:textId="77777777" w:rsidR="00071AC7" w:rsidRPr="00B360A7" w:rsidRDefault="00071AC7" w:rsidP="008D4F43">
            <w:pPr>
              <w:pStyle w:val="Heading1"/>
              <w:shd w:val="clear" w:color="auto" w:fill="F9F9F9"/>
              <w:spacing w:before="0" w:after="0"/>
              <w:outlineLvl w:val="0"/>
              <w:rPr>
                <w:rFonts w:cs="Tahoma"/>
                <w:b w:val="0"/>
                <w:bCs/>
                <w:color w:val="61A984" w:themeColor="accent1"/>
                <w:sz w:val="16"/>
                <w:szCs w:val="16"/>
                <w:lang w:val="en-US"/>
              </w:rPr>
            </w:pPr>
          </w:p>
        </w:tc>
      </w:tr>
    </w:tbl>
    <w:p w14:paraId="6C8F7C32" w14:textId="77777777" w:rsidR="00071AC7" w:rsidRPr="00071AC7" w:rsidRDefault="00071AC7" w:rsidP="00071AC7">
      <w:pPr>
        <w:jc w:val="both"/>
        <w:rPr>
          <w:rFonts w:cs="Tahoma"/>
          <w:b/>
          <w:bCs/>
          <w:lang w:val="en-US"/>
        </w:rPr>
      </w:pPr>
    </w:p>
    <w:p w14:paraId="579C832C" w14:textId="77777777" w:rsidR="00071AC7" w:rsidRPr="00FB7BBE" w:rsidRDefault="00071AC7" w:rsidP="00071AC7">
      <w:pPr>
        <w:jc w:val="both"/>
        <w:rPr>
          <w:rFonts w:cs="Tahoma"/>
          <w:b/>
          <w:bCs/>
        </w:rPr>
      </w:pPr>
      <w:r w:rsidRPr="00FB7BBE">
        <w:rPr>
          <w:rFonts w:cs="Tahoma"/>
          <w:b/>
          <w:bCs/>
        </w:rPr>
        <w:t xml:space="preserve">EIP-AGRI, 7 </w:t>
      </w:r>
      <w:proofErr w:type="spellStart"/>
      <w:r w:rsidRPr="00FB7BBE">
        <w:rPr>
          <w:rFonts w:cs="Tahoma"/>
          <w:b/>
          <w:bCs/>
        </w:rPr>
        <w:t>years</w:t>
      </w:r>
      <w:proofErr w:type="spellEnd"/>
      <w:r w:rsidRPr="00FB7BBE">
        <w:rPr>
          <w:rFonts w:cs="Tahoma"/>
          <w:b/>
          <w:bCs/>
        </w:rPr>
        <w:t xml:space="preserve"> of </w:t>
      </w:r>
      <w:proofErr w:type="spellStart"/>
      <w:r w:rsidRPr="00FB7BBE">
        <w:rPr>
          <w:rFonts w:cs="Tahoma"/>
          <w:b/>
          <w:bCs/>
        </w:rPr>
        <w:t>innovation</w:t>
      </w:r>
      <w:proofErr w:type="spellEnd"/>
    </w:p>
    <w:p w14:paraId="2A611650" w14:textId="77777777" w:rsidR="00071AC7" w:rsidRPr="00FB7BBE" w:rsidRDefault="00071AC7" w:rsidP="00071AC7">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071AC7" w:rsidRPr="00F664D5" w14:paraId="7488A437" w14:textId="77777777" w:rsidTr="008D4F43">
        <w:trPr>
          <w:trHeight w:val="2551"/>
        </w:trPr>
        <w:tc>
          <w:tcPr>
            <w:tcW w:w="4751" w:type="dxa"/>
            <w:gridSpan w:val="2"/>
          </w:tcPr>
          <w:p w14:paraId="69A1C10B" w14:textId="77777777" w:rsidR="00071AC7" w:rsidRPr="00FB7BBE" w:rsidRDefault="00071AC7" w:rsidP="008D4F43">
            <w:pPr>
              <w:jc w:val="both"/>
              <w:rPr>
                <w:rFonts w:cs="Tahoma"/>
                <w:noProof/>
                <w:color w:val="333333"/>
                <w:lang w:eastAsia="en-GB"/>
              </w:rPr>
            </w:pPr>
            <w:r w:rsidRPr="004E3B65">
              <w:rPr>
                <w:rFonts w:cs="Tahoma"/>
                <w:noProof/>
                <w:color w:val="333333"/>
                <w:lang w:val="en-US"/>
              </w:rPr>
              <w:lastRenderedPageBreak/>
              <w:drawing>
                <wp:inline distT="0" distB="0" distL="0" distR="0" wp14:anchorId="093E3425" wp14:editId="32632000">
                  <wp:extent cx="2872740" cy="1607820"/>
                  <wp:effectExtent l="0" t="0" r="3810" b="0"/>
                  <wp:docPr id="2" name="Picture 2" descr="A picture containing text, monitor, screenDescription automatically generated">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3860" w:type="dxa"/>
          </w:tcPr>
          <w:p w14:paraId="7D77B5DC" w14:textId="77777777" w:rsidR="00071AC7" w:rsidRPr="00071AC7" w:rsidRDefault="00071AC7" w:rsidP="008D4F43">
            <w:pPr>
              <w:jc w:val="both"/>
              <w:rPr>
                <w:rFonts w:cs="Tahoma"/>
                <w:color w:val="333333"/>
                <w:lang w:val="en-US"/>
              </w:rPr>
            </w:pPr>
            <w:r w:rsidRPr="00071AC7">
              <w:rPr>
                <w:rFonts w:cs="Tahoma"/>
                <w:color w:val="333333"/>
                <w:lang w:val="en-US"/>
              </w:rPr>
              <w:t xml:space="preserve">The enthusiasm of the EIP-AGRI network members is essential to the success of the EIP-AGRI, and in ensuring that everyone can benefit. </w:t>
            </w:r>
            <w:hyperlink r:id="rId165" w:history="1">
              <w:r w:rsidRPr="00071AC7">
                <w:rPr>
                  <w:rStyle w:val="Hyperlink"/>
                  <w:rFonts w:cs="Tahoma"/>
                  <w:lang w:val="en-US"/>
                </w:rPr>
                <w:t>Watch this EIP-AGRI video</w:t>
              </w:r>
            </w:hyperlink>
            <w:r w:rsidRPr="00071AC7">
              <w:rPr>
                <w:rFonts w:cs="Tahoma"/>
                <w:color w:val="333333"/>
                <w:lang w:val="en-US"/>
              </w:rPr>
              <w:t xml:space="preserve"> to hear researchers, farmers, advisors, Managing Authorities and National Rural Networks explain how the EIP-AGRI has helped them over the past 7 years.</w:t>
            </w:r>
          </w:p>
        </w:tc>
      </w:tr>
      <w:tr w:rsidR="00071AC7" w:rsidRPr="00FB7BBE" w14:paraId="6AB15086" w14:textId="77777777" w:rsidTr="008D4F43">
        <w:trPr>
          <w:trHeight w:val="3005"/>
        </w:trPr>
        <w:tc>
          <w:tcPr>
            <w:tcW w:w="3828" w:type="dxa"/>
            <w:vAlign w:val="bottom"/>
          </w:tcPr>
          <w:p w14:paraId="3910D661" w14:textId="77777777" w:rsidR="00071AC7" w:rsidRPr="00FB7BBE" w:rsidRDefault="00071AC7" w:rsidP="008D4F43">
            <w:pPr>
              <w:rPr>
                <w:rFonts w:cs="Tahoma"/>
                <w:b/>
              </w:rPr>
            </w:pPr>
            <w:r w:rsidRPr="004E3B65">
              <w:rPr>
                <w:rFonts w:cs="Tahoma"/>
                <w:noProof/>
                <w:color w:val="333333"/>
                <w:lang w:val="en-US"/>
              </w:rPr>
              <w:drawing>
                <wp:inline distT="0" distB="0" distL="0" distR="0" wp14:anchorId="1FCF5F15" wp14:editId="717F70F8">
                  <wp:extent cx="1790700" cy="2110740"/>
                  <wp:effectExtent l="0" t="0" r="0" b="0"/>
                  <wp:docPr id="1" name="Picture 1" descr="Afbeelding met tekst, persoon, scherm, schermafbeeldingAutomatisch gegenereerde beschrijvi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4783" w:type="dxa"/>
            <w:gridSpan w:val="2"/>
            <w:vAlign w:val="bottom"/>
          </w:tcPr>
          <w:p w14:paraId="55FD1F94" w14:textId="77777777" w:rsidR="00071AC7" w:rsidRPr="00FB7BBE" w:rsidRDefault="00071AC7" w:rsidP="008D4F43">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68" w:history="1">
              <w:r w:rsidRPr="00FB7BBE">
                <w:rPr>
                  <w:rStyle w:val="Hyperlink"/>
                  <w:rFonts w:cs="Tahoma"/>
                  <w:lang w:val="en-US"/>
                </w:rPr>
                <w:t>Read the report</w:t>
              </w:r>
            </w:hyperlink>
          </w:p>
        </w:tc>
      </w:tr>
    </w:tbl>
    <w:p w14:paraId="2F6B03C4" w14:textId="77777777" w:rsidR="00071AC7" w:rsidRPr="00FB7BBE" w:rsidRDefault="00071AC7" w:rsidP="00071AC7">
      <w:pPr>
        <w:rPr>
          <w:rFonts w:cs="Tahoma"/>
          <w:lang w:val="en-US"/>
        </w:rPr>
      </w:pPr>
    </w:p>
    <w:p w14:paraId="377C3CF0" w14:textId="77777777" w:rsidR="00071AC7" w:rsidRPr="00141466" w:rsidRDefault="00071AC7" w:rsidP="00071AC7">
      <w:pPr>
        <w:spacing w:after="120"/>
        <w:ind w:right="284"/>
        <w:jc w:val="both"/>
        <w:rPr>
          <w:rFonts w:eastAsia="Tahoma" w:cs="Tahoma"/>
        </w:rPr>
      </w:pPr>
    </w:p>
    <w:p w14:paraId="343A88A6" w14:textId="77777777" w:rsidR="00071AC7" w:rsidRPr="00DB616A" w:rsidRDefault="00071AC7" w:rsidP="00071AC7">
      <w:pPr>
        <w:rPr>
          <w:lang w:val="en-US"/>
        </w:rPr>
      </w:pPr>
    </w:p>
    <w:p w14:paraId="7B4D761B" w14:textId="6F627F39" w:rsidR="008D45DC" w:rsidRPr="008D45DC" w:rsidRDefault="008D45DC" w:rsidP="00137F20">
      <w:pPr>
        <w:rPr>
          <w:lang w:val="en-IE"/>
        </w:rPr>
      </w:pPr>
    </w:p>
    <w:p w14:paraId="30B795C9" w14:textId="72CCC654" w:rsidR="008D45DC" w:rsidRDefault="008D45DC" w:rsidP="00137F20">
      <w:pPr>
        <w:rPr>
          <w:lang w:val="en-IE"/>
        </w:rPr>
      </w:pPr>
    </w:p>
    <w:sectPr w:rsidR="008D45DC" w:rsidSect="00CE4563">
      <w:headerReference w:type="default" r:id="rId169"/>
      <w:headerReference w:type="first" r:id="rId170"/>
      <w:pgSz w:w="11906" w:h="16838" w:code="9"/>
      <w:pgMar w:top="1985" w:right="1417" w:bottom="1985" w:left="1417" w:header="851" w:footer="57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na Van Hoye" w:date="2022-07-20T13:34:00Z" w:initials="IVH">
    <w:p w14:paraId="5956778C" w14:textId="77777777" w:rsidR="00164E26" w:rsidRDefault="00164E26" w:rsidP="00E13329">
      <w:pPr>
        <w:pStyle w:val="CommentText"/>
      </w:pPr>
      <w:r>
        <w:rPr>
          <w:rStyle w:val="CommentReference"/>
        </w:rPr>
        <w:annotationRef/>
      </w:r>
      <w:r>
        <w:t>LOT4: please add a link to download the HR versions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567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282DC" w16cex:dateUtc="2022-07-20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56778C" w16cid:durableId="26828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A6B95" w14:textId="77777777" w:rsidR="004B1CDF" w:rsidRDefault="004B1CDF" w:rsidP="00B85502">
      <w:r>
        <w:separator/>
      </w:r>
    </w:p>
  </w:endnote>
  <w:endnote w:type="continuationSeparator" w:id="0">
    <w:p w14:paraId="2930F55E" w14:textId="77777777" w:rsidR="004B1CDF" w:rsidRDefault="004B1CDF" w:rsidP="00B85502">
      <w:r>
        <w:continuationSeparator/>
      </w:r>
    </w:p>
  </w:endnote>
  <w:endnote w:type="continuationNotice" w:id="1">
    <w:p w14:paraId="37689261" w14:textId="77777777" w:rsidR="004B1CDF" w:rsidRDefault="004B1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9F07" w14:textId="77777777" w:rsidR="004B1CDF" w:rsidRDefault="004B1CDF" w:rsidP="00B85502">
      <w:r>
        <w:separator/>
      </w:r>
    </w:p>
  </w:footnote>
  <w:footnote w:type="continuationSeparator" w:id="0">
    <w:p w14:paraId="07697547" w14:textId="77777777" w:rsidR="004B1CDF" w:rsidRDefault="004B1CDF" w:rsidP="00B85502">
      <w:r>
        <w:continuationSeparator/>
      </w:r>
    </w:p>
  </w:footnote>
  <w:footnote w:type="continuationNotice" w:id="1">
    <w:p w14:paraId="643EC2FE" w14:textId="77777777" w:rsidR="004B1CDF" w:rsidRDefault="004B1C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2014" w14:textId="41430E2A" w:rsidR="00217B20" w:rsidRPr="00586740" w:rsidRDefault="00217B20" w:rsidP="00AC12EA">
    <w:pPr>
      <w:ind w:right="567"/>
      <w:jc w:val="right"/>
      <w:rPr>
        <w:lang w:val="en-IE"/>
      </w:rPr>
    </w:pPr>
    <w:r w:rsidRPr="00AC12EA">
      <w:rPr>
        <w:rStyle w:val="title-followingpage"/>
        <w:noProof/>
        <w:lang w:val="en-GB" w:eastAsia="en-GB"/>
      </w:rPr>
      <w:drawing>
        <wp:anchor distT="0" distB="0" distL="114300" distR="114300" simplePos="0" relativeHeight="251673600" behindDoc="1" locked="0" layoutInCell="1" allowOverlap="1" wp14:anchorId="3C8D16C7" wp14:editId="0BAF98C1">
          <wp:simplePos x="0" y="0"/>
          <wp:positionH relativeFrom="page">
            <wp:align>left</wp:align>
          </wp:positionH>
          <wp:positionV relativeFrom="page">
            <wp:posOffset>-635</wp:posOffset>
          </wp:positionV>
          <wp:extent cx="7568736" cy="10706100"/>
          <wp:effectExtent l="0" t="0" r="0" b="0"/>
          <wp:wrapNone/>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val="0"/>
                      </a:ext>
                    </a:extLst>
                  </a:blip>
                  <a:stretch>
                    <a:fillRect/>
                  </a:stretch>
                </pic:blipFill>
                <pic:spPr>
                  <a:xfrm>
                    <a:off x="0" y="0"/>
                    <a:ext cx="7568736" cy="10706100"/>
                  </a:xfrm>
                  <a:prstGeom prst="rect">
                    <a:avLst/>
                  </a:prstGeom>
                </pic:spPr>
              </pic:pic>
            </a:graphicData>
          </a:graphic>
          <wp14:sizeRelH relativeFrom="page">
            <wp14:pctWidth>0</wp14:pctWidth>
          </wp14:sizeRelH>
          <wp14:sizeRelV relativeFrom="page">
            <wp14:pctHeight>0</wp14:pctHeight>
          </wp14:sizeRelV>
        </wp:anchor>
      </w:drawing>
    </w:r>
    <w:r w:rsidR="00586740" w:rsidRPr="00586740">
      <w:rPr>
        <w:rStyle w:val="title-followingpage"/>
        <w:lang w:val="en-IE"/>
      </w:rPr>
      <w:t>press article climate chang</w:t>
    </w:r>
    <w:r w:rsidR="00586740">
      <w:rPr>
        <w:rStyle w:val="title-followingpage"/>
        <w:lang w:val="en-IE"/>
      </w:rPr>
      <w:t>e 2022</w:t>
    </w:r>
    <w:r w:rsidRPr="00586740">
      <w:rPr>
        <w:lang w:val="en-IE"/>
      </w:rPr>
      <w:t xml:space="preserve"> </w:t>
    </w:r>
    <w:r w:rsidR="00FF2BA5">
      <w:rPr>
        <w:rStyle w:val="datum-vervolgpagina"/>
        <w:lang w:val="en-IE"/>
      </w:rPr>
      <w:t>JULY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4DAF" w14:textId="162D7AFA" w:rsidR="00F16C7E" w:rsidRDefault="00F16C7E" w:rsidP="00F16C7E">
    <w:pPr>
      <w:pStyle w:val="Title"/>
      <w:rPr>
        <w:lang w:val="en-US"/>
      </w:rPr>
    </w:pPr>
    <w:r>
      <w:rPr>
        <w:noProof/>
        <w:lang w:val="en-GB" w:eastAsia="en-GB"/>
      </w:rPr>
      <w:drawing>
        <wp:anchor distT="0" distB="0" distL="114300" distR="114300" simplePos="0" relativeHeight="251675648" behindDoc="1" locked="0" layoutInCell="1" allowOverlap="1" wp14:anchorId="53E03B8E" wp14:editId="5C598915">
          <wp:simplePos x="0" y="0"/>
          <wp:positionH relativeFrom="page">
            <wp:align>left</wp:align>
          </wp:positionH>
          <wp:positionV relativeFrom="page">
            <wp:align>bottom</wp:align>
          </wp:positionV>
          <wp:extent cx="7568175" cy="10705305"/>
          <wp:effectExtent l="0" t="0" r="0" b="1270"/>
          <wp:wrapNone/>
          <wp:docPr id="18" name="Afbeelding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3" descr="A picture containing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8175" cy="10705305"/>
                  </a:xfrm>
                  <a:prstGeom prst="rect">
                    <a:avLst/>
                  </a:prstGeom>
                </pic:spPr>
              </pic:pic>
            </a:graphicData>
          </a:graphic>
          <wp14:sizeRelH relativeFrom="page">
            <wp14:pctWidth>0</wp14:pctWidth>
          </wp14:sizeRelH>
          <wp14:sizeRelV relativeFrom="page">
            <wp14:pctHeight>0</wp14:pctHeight>
          </wp14:sizeRelV>
        </wp:anchor>
      </w:drawing>
    </w:r>
    <w:r w:rsidR="00FF2BA5">
      <w:rPr>
        <w:noProof/>
        <w:lang w:val="en-GB" w:eastAsia="en-GB"/>
      </w:rPr>
      <w:t>Press</w:t>
    </w:r>
    <w:r w:rsidR="00C63193">
      <w:rPr>
        <w:lang w:val="en-US"/>
      </w:rPr>
      <w:t xml:space="preserve"> article</w:t>
    </w:r>
    <w:r w:rsidR="00FF2BA5">
      <w:rPr>
        <w:lang w:val="en-US"/>
      </w:rPr>
      <w:br/>
      <w:t>Climate change</w:t>
    </w:r>
  </w:p>
  <w:p w14:paraId="0EE24ADD" w14:textId="31B14A98" w:rsidR="00F060BC" w:rsidRDefault="00FF2BA5" w:rsidP="00F16C7E">
    <w:pPr>
      <w:pStyle w:val="Subtitle"/>
      <w:rPr>
        <w:rStyle w:val="datum-vervolgpagina"/>
        <w:lang w:val="en-US"/>
      </w:rPr>
    </w:pPr>
    <w:r>
      <w:rPr>
        <w:rStyle w:val="datum-vervolgpagina"/>
        <w:lang w:val="en-US"/>
      </w:rPr>
      <w:t xml:space="preserve">JULY </w:t>
    </w:r>
    <w:r w:rsidR="00C63193">
      <w:rPr>
        <w:rStyle w:val="datum-vervolgpagina"/>
        <w:lang w:val="en-US"/>
      </w:rPr>
      <w:t>2022</w:t>
    </w:r>
    <w:r w:rsidR="00F16C7E">
      <w:rPr>
        <w:rStyle w:val="datum-vervolgpagina"/>
        <w:lang w:val="en-US"/>
      </w:rPr>
      <w:t xml:space="preserve"> </w:t>
    </w:r>
    <w:r w:rsidR="00F060BC">
      <w:rPr>
        <w:rStyle w:val="datum-vervolgpagina"/>
        <w:lang w:val="en-US"/>
      </w:rPr>
      <w:t xml:space="preserve"> </w:t>
    </w:r>
  </w:p>
  <w:p w14:paraId="2E00EA1B" w14:textId="79878A0F" w:rsidR="00F16C7E" w:rsidRDefault="00F16C7E" w:rsidP="00F16C7E">
    <w:pPr>
      <w:pStyle w:val="Subtitle"/>
      <w:rPr>
        <w:rStyle w:val="datum-vervolgpagina"/>
        <w:lang w:val="en-US"/>
      </w:rPr>
    </w:pPr>
  </w:p>
  <w:p w14:paraId="3F47B559" w14:textId="26136D76" w:rsidR="007A528B" w:rsidRPr="00F16C7E" w:rsidRDefault="007A52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00D"/>
    <w:multiLevelType w:val="hybridMultilevel"/>
    <w:tmpl w:val="DFCC4B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A1090A"/>
    <w:multiLevelType w:val="hybridMultilevel"/>
    <w:tmpl w:val="D214F4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57918A6"/>
    <w:multiLevelType w:val="hybridMultilevel"/>
    <w:tmpl w:val="8CC615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6410C97"/>
    <w:multiLevelType w:val="multilevel"/>
    <w:tmpl w:val="3F9E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91786"/>
    <w:multiLevelType w:val="hybridMultilevel"/>
    <w:tmpl w:val="B97089F0"/>
    <w:lvl w:ilvl="0" w:tplc="A4364F3E">
      <w:start w:val="1"/>
      <w:numFmt w:val="bullet"/>
      <w:lvlText w:val="►"/>
      <w:lvlJc w:val="left"/>
      <w:pPr>
        <w:ind w:left="360" w:hanging="360"/>
      </w:pPr>
      <w:rPr>
        <w:rFonts w:ascii="Tahoma" w:hAnsi="Tahoma" w:hint="default"/>
        <w:color w:val="61A984" w:themeColor="accent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0BD6401"/>
    <w:multiLevelType w:val="multilevel"/>
    <w:tmpl w:val="7C8E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A472A"/>
    <w:multiLevelType w:val="hybridMultilevel"/>
    <w:tmpl w:val="C60C42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D67383"/>
    <w:multiLevelType w:val="hybridMultilevel"/>
    <w:tmpl w:val="77B0140C"/>
    <w:lvl w:ilvl="0" w:tplc="0813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583EED"/>
    <w:multiLevelType w:val="hybridMultilevel"/>
    <w:tmpl w:val="A6102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0756B0D"/>
    <w:multiLevelType w:val="hybridMultilevel"/>
    <w:tmpl w:val="62E6A6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62C29EE"/>
    <w:multiLevelType w:val="hybridMultilevel"/>
    <w:tmpl w:val="1AF6A87C"/>
    <w:lvl w:ilvl="0" w:tplc="9ECA26A6">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F8712C"/>
    <w:multiLevelType w:val="hybridMultilevel"/>
    <w:tmpl w:val="CF489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D65B1F"/>
    <w:multiLevelType w:val="hybridMultilevel"/>
    <w:tmpl w:val="FF3EA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167007C"/>
    <w:multiLevelType w:val="hybridMultilevel"/>
    <w:tmpl w:val="68CE0A28"/>
    <w:lvl w:ilvl="0" w:tplc="F43EB710">
      <w:start w:val="1"/>
      <w:numFmt w:val="decimal"/>
      <w:lvlText w:val="%1."/>
      <w:lvlJc w:val="left"/>
      <w:pPr>
        <w:ind w:left="360" w:hanging="360"/>
      </w:pPr>
      <w:rPr>
        <w:rFonts w:ascii="Tahoma" w:hAnsi="Tahoma" w:cs="Tahoma" w:hint="default"/>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35CD4A8D"/>
    <w:multiLevelType w:val="hybridMultilevel"/>
    <w:tmpl w:val="B4103D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A1443EA"/>
    <w:multiLevelType w:val="hybridMultilevel"/>
    <w:tmpl w:val="49BE50BE"/>
    <w:lvl w:ilvl="0" w:tplc="08130001">
      <w:start w:val="1"/>
      <w:numFmt w:val="bullet"/>
      <w:lvlText w:val=""/>
      <w:lvlJc w:val="left"/>
      <w:pPr>
        <w:ind w:left="360" w:hanging="360"/>
      </w:pPr>
      <w:rPr>
        <w:rFonts w:ascii="Symbol" w:hAnsi="Symbol" w:hint="default"/>
        <w:color w:val="61A98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BA60B8C"/>
    <w:multiLevelType w:val="hybridMultilevel"/>
    <w:tmpl w:val="604E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218A5"/>
    <w:multiLevelType w:val="multilevel"/>
    <w:tmpl w:val="4C04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655DA"/>
    <w:multiLevelType w:val="multilevel"/>
    <w:tmpl w:val="9620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16110"/>
    <w:multiLevelType w:val="hybridMultilevel"/>
    <w:tmpl w:val="F808F2C0"/>
    <w:lvl w:ilvl="0" w:tplc="0813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451319F1"/>
    <w:multiLevelType w:val="hybridMultilevel"/>
    <w:tmpl w:val="AAC833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5796480"/>
    <w:multiLevelType w:val="hybridMultilevel"/>
    <w:tmpl w:val="B03443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48081F69"/>
    <w:multiLevelType w:val="multilevel"/>
    <w:tmpl w:val="6B4E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E6010F"/>
    <w:multiLevelType w:val="multilevel"/>
    <w:tmpl w:val="9D5E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FA38BC"/>
    <w:multiLevelType w:val="multilevel"/>
    <w:tmpl w:val="8310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B29EF"/>
    <w:multiLevelType w:val="multilevel"/>
    <w:tmpl w:val="F802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C3707"/>
    <w:multiLevelType w:val="hybridMultilevel"/>
    <w:tmpl w:val="8FDEA5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8417F04"/>
    <w:multiLevelType w:val="multilevel"/>
    <w:tmpl w:val="0E60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3E0CEB"/>
    <w:multiLevelType w:val="hybridMultilevel"/>
    <w:tmpl w:val="A61874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F3C4B82"/>
    <w:multiLevelType w:val="hybridMultilevel"/>
    <w:tmpl w:val="403EE476"/>
    <w:lvl w:ilvl="0" w:tplc="4EA0E3A0">
      <w:numFmt w:val="bullet"/>
      <w:lvlText w:val=""/>
      <w:lvlJc w:val="left"/>
      <w:pPr>
        <w:ind w:left="360" w:hanging="360"/>
      </w:pPr>
      <w:rPr>
        <w:rFonts w:ascii="Symbol" w:eastAsiaTheme="minorHAnsi" w:hAnsi="Symbol" w:cstheme="minorBid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F44079A"/>
    <w:multiLevelType w:val="hybridMultilevel"/>
    <w:tmpl w:val="AFA0187E"/>
    <w:lvl w:ilvl="0" w:tplc="0813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5FA45465"/>
    <w:multiLevelType w:val="multilevel"/>
    <w:tmpl w:val="E0AE321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DB08D5"/>
    <w:multiLevelType w:val="hybridMultilevel"/>
    <w:tmpl w:val="EFC299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1610E35"/>
    <w:multiLevelType w:val="multilevel"/>
    <w:tmpl w:val="8542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FF226D"/>
    <w:multiLevelType w:val="multilevel"/>
    <w:tmpl w:val="ACD2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B50CFF"/>
    <w:multiLevelType w:val="multilevel"/>
    <w:tmpl w:val="95EC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D937AC"/>
    <w:multiLevelType w:val="hybridMultilevel"/>
    <w:tmpl w:val="8EA4A4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D00E2B"/>
    <w:multiLevelType w:val="hybridMultilevel"/>
    <w:tmpl w:val="84E4BEE8"/>
    <w:lvl w:ilvl="0" w:tplc="4EA0E3A0">
      <w:numFmt w:val="bullet"/>
      <w:lvlText w:val=""/>
      <w:lvlJc w:val="left"/>
      <w:pPr>
        <w:ind w:left="36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FC2031F"/>
    <w:multiLevelType w:val="hybridMultilevel"/>
    <w:tmpl w:val="F9142E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FCB5670"/>
    <w:multiLevelType w:val="hybridMultilevel"/>
    <w:tmpl w:val="9AAE949C"/>
    <w:lvl w:ilvl="0" w:tplc="CC6E3C8E">
      <w:numFmt w:val="bullet"/>
      <w:lvlText w:val=""/>
      <w:lvlJc w:val="left"/>
      <w:pPr>
        <w:ind w:left="360" w:hanging="360"/>
      </w:pPr>
      <w:rPr>
        <w:rFonts w:ascii="Symbol" w:eastAsiaTheme="minorHAnsi" w:hAnsi="Symbol" w:cstheme="minorBid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830756911">
    <w:abstractNumId w:val="9"/>
  </w:num>
  <w:num w:numId="2" w16cid:durableId="1362395119">
    <w:abstractNumId w:val="1"/>
  </w:num>
  <w:num w:numId="3" w16cid:durableId="1282304582">
    <w:abstractNumId w:val="17"/>
  </w:num>
  <w:num w:numId="4" w16cid:durableId="1744834407">
    <w:abstractNumId w:val="13"/>
  </w:num>
  <w:num w:numId="5" w16cid:durableId="902445576">
    <w:abstractNumId w:val="12"/>
  </w:num>
  <w:num w:numId="6" w16cid:durableId="1596281291">
    <w:abstractNumId w:val="22"/>
  </w:num>
  <w:num w:numId="7" w16cid:durableId="1281179220">
    <w:abstractNumId w:val="2"/>
  </w:num>
  <w:num w:numId="8" w16cid:durableId="646478253">
    <w:abstractNumId w:val="11"/>
  </w:num>
  <w:num w:numId="9" w16cid:durableId="1388381224">
    <w:abstractNumId w:val="28"/>
  </w:num>
  <w:num w:numId="10" w16cid:durableId="130489756">
    <w:abstractNumId w:val="41"/>
  </w:num>
  <w:num w:numId="11" w16cid:durableId="649868662">
    <w:abstractNumId w:val="30"/>
  </w:num>
  <w:num w:numId="12" w16cid:durableId="1020863448">
    <w:abstractNumId w:val="7"/>
  </w:num>
  <w:num w:numId="13" w16cid:durableId="1166632449">
    <w:abstractNumId w:val="21"/>
  </w:num>
  <w:num w:numId="14" w16cid:durableId="69888203">
    <w:abstractNumId w:val="38"/>
  </w:num>
  <w:num w:numId="15" w16cid:durableId="297760063">
    <w:abstractNumId w:val="34"/>
  </w:num>
  <w:num w:numId="16" w16cid:durableId="1203442992">
    <w:abstractNumId w:val="14"/>
  </w:num>
  <w:num w:numId="17" w16cid:durableId="287392287">
    <w:abstractNumId w:val="31"/>
  </w:num>
  <w:num w:numId="18" w16cid:durableId="614944972">
    <w:abstractNumId w:val="40"/>
  </w:num>
  <w:num w:numId="19" w16cid:durableId="453406994">
    <w:abstractNumId w:val="4"/>
  </w:num>
  <w:num w:numId="20" w16cid:durableId="360977910">
    <w:abstractNumId w:val="33"/>
  </w:num>
  <w:num w:numId="21" w16cid:durableId="437873061">
    <w:abstractNumId w:val="42"/>
  </w:num>
  <w:num w:numId="22" w16cid:durableId="166022720">
    <w:abstractNumId w:val="20"/>
  </w:num>
  <w:num w:numId="23" w16cid:durableId="1613587713">
    <w:abstractNumId w:val="8"/>
  </w:num>
  <w:num w:numId="24" w16cid:durableId="1626815650">
    <w:abstractNumId w:val="32"/>
  </w:num>
  <w:num w:numId="25" w16cid:durableId="397291522">
    <w:abstractNumId w:val="10"/>
  </w:num>
  <w:num w:numId="26" w16cid:durableId="1271862968">
    <w:abstractNumId w:val="15"/>
  </w:num>
  <w:num w:numId="27" w16cid:durableId="862280400">
    <w:abstractNumId w:val="16"/>
  </w:num>
  <w:num w:numId="28" w16cid:durableId="1051802755">
    <w:abstractNumId w:val="39"/>
  </w:num>
  <w:num w:numId="29" w16cid:durableId="558713289">
    <w:abstractNumId w:val="29"/>
  </w:num>
  <w:num w:numId="30" w16cid:durableId="2017264314">
    <w:abstractNumId w:val="19"/>
  </w:num>
  <w:num w:numId="31" w16cid:durableId="1100685324">
    <w:abstractNumId w:val="27"/>
  </w:num>
  <w:num w:numId="32" w16cid:durableId="509754437">
    <w:abstractNumId w:val="36"/>
  </w:num>
  <w:num w:numId="33" w16cid:durableId="195118682">
    <w:abstractNumId w:val="18"/>
  </w:num>
  <w:num w:numId="34" w16cid:durableId="468740656">
    <w:abstractNumId w:val="0"/>
  </w:num>
  <w:num w:numId="35" w16cid:durableId="980962864">
    <w:abstractNumId w:val="5"/>
  </w:num>
  <w:num w:numId="36" w16cid:durableId="1114061217">
    <w:abstractNumId w:val="23"/>
  </w:num>
  <w:num w:numId="37" w16cid:durableId="1468469933">
    <w:abstractNumId w:val="25"/>
  </w:num>
  <w:num w:numId="38" w16cid:durableId="720440573">
    <w:abstractNumId w:val="3"/>
  </w:num>
  <w:num w:numId="39" w16cid:durableId="21905311">
    <w:abstractNumId w:val="37"/>
  </w:num>
  <w:num w:numId="40" w16cid:durableId="1062604034">
    <w:abstractNumId w:val="24"/>
  </w:num>
  <w:num w:numId="41" w16cid:durableId="723986084">
    <w:abstractNumId w:val="35"/>
  </w:num>
  <w:num w:numId="42" w16cid:durableId="635529798">
    <w:abstractNumId w:val="6"/>
  </w:num>
  <w:num w:numId="43" w16cid:durableId="156769081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a Van Hoye">
    <w15:presenceInfo w15:providerId="None" w15:userId="Ina Van Ho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8E"/>
    <w:rsid w:val="00002771"/>
    <w:rsid w:val="00003927"/>
    <w:rsid w:val="00015653"/>
    <w:rsid w:val="00023BEF"/>
    <w:rsid w:val="00025923"/>
    <w:rsid w:val="000260B1"/>
    <w:rsid w:val="00026A18"/>
    <w:rsid w:val="00040A8B"/>
    <w:rsid w:val="000454B7"/>
    <w:rsid w:val="00052574"/>
    <w:rsid w:val="00053A62"/>
    <w:rsid w:val="000640B8"/>
    <w:rsid w:val="00064646"/>
    <w:rsid w:val="00064A88"/>
    <w:rsid w:val="00066239"/>
    <w:rsid w:val="0006717A"/>
    <w:rsid w:val="00071AC7"/>
    <w:rsid w:val="000747CF"/>
    <w:rsid w:val="000771C3"/>
    <w:rsid w:val="00080CAD"/>
    <w:rsid w:val="00080D01"/>
    <w:rsid w:val="00082B7C"/>
    <w:rsid w:val="00084041"/>
    <w:rsid w:val="00084147"/>
    <w:rsid w:val="00084C9A"/>
    <w:rsid w:val="000856C0"/>
    <w:rsid w:val="0009127E"/>
    <w:rsid w:val="0009184D"/>
    <w:rsid w:val="00095A75"/>
    <w:rsid w:val="000A5DBF"/>
    <w:rsid w:val="000B013B"/>
    <w:rsid w:val="000B0349"/>
    <w:rsid w:val="000B73E6"/>
    <w:rsid w:val="000C2C3A"/>
    <w:rsid w:val="000C7EF4"/>
    <w:rsid w:val="000C7FDA"/>
    <w:rsid w:val="000F1CB2"/>
    <w:rsid w:val="000F544C"/>
    <w:rsid w:val="001005F9"/>
    <w:rsid w:val="001009D4"/>
    <w:rsid w:val="0010701A"/>
    <w:rsid w:val="00107B0D"/>
    <w:rsid w:val="001118A7"/>
    <w:rsid w:val="00115CC7"/>
    <w:rsid w:val="00127848"/>
    <w:rsid w:val="00131A38"/>
    <w:rsid w:val="00134B48"/>
    <w:rsid w:val="00137F20"/>
    <w:rsid w:val="00141DBF"/>
    <w:rsid w:val="001441D1"/>
    <w:rsid w:val="001449B8"/>
    <w:rsid w:val="00150425"/>
    <w:rsid w:val="001548FD"/>
    <w:rsid w:val="00155E30"/>
    <w:rsid w:val="00164E26"/>
    <w:rsid w:val="0017062E"/>
    <w:rsid w:val="0017289B"/>
    <w:rsid w:val="00183932"/>
    <w:rsid w:val="00184A9F"/>
    <w:rsid w:val="00193369"/>
    <w:rsid w:val="001A12B6"/>
    <w:rsid w:val="001A15F7"/>
    <w:rsid w:val="001A4060"/>
    <w:rsid w:val="001A60FE"/>
    <w:rsid w:val="001A666E"/>
    <w:rsid w:val="001A6A08"/>
    <w:rsid w:val="001C1005"/>
    <w:rsid w:val="001C676A"/>
    <w:rsid w:val="001C724F"/>
    <w:rsid w:val="001D2B2E"/>
    <w:rsid w:val="001D3DDD"/>
    <w:rsid w:val="001D52E6"/>
    <w:rsid w:val="001E1740"/>
    <w:rsid w:val="001E2181"/>
    <w:rsid w:val="001F1B93"/>
    <w:rsid w:val="001F3686"/>
    <w:rsid w:val="00201228"/>
    <w:rsid w:val="00203D33"/>
    <w:rsid w:val="002046A7"/>
    <w:rsid w:val="00206805"/>
    <w:rsid w:val="002079C2"/>
    <w:rsid w:val="00212117"/>
    <w:rsid w:val="00213A78"/>
    <w:rsid w:val="00217B20"/>
    <w:rsid w:val="00222C21"/>
    <w:rsid w:val="0022440D"/>
    <w:rsid w:val="00232E38"/>
    <w:rsid w:val="00236E73"/>
    <w:rsid w:val="00237E1D"/>
    <w:rsid w:val="002415E7"/>
    <w:rsid w:val="00242B21"/>
    <w:rsid w:val="00246162"/>
    <w:rsid w:val="00246948"/>
    <w:rsid w:val="002510ED"/>
    <w:rsid w:val="00253BFA"/>
    <w:rsid w:val="00273B75"/>
    <w:rsid w:val="002770A0"/>
    <w:rsid w:val="00282C74"/>
    <w:rsid w:val="0028641D"/>
    <w:rsid w:val="00297726"/>
    <w:rsid w:val="002A251F"/>
    <w:rsid w:val="002B1872"/>
    <w:rsid w:val="002B4125"/>
    <w:rsid w:val="002C5D8A"/>
    <w:rsid w:val="002D4928"/>
    <w:rsid w:val="002E2F39"/>
    <w:rsid w:val="002E4974"/>
    <w:rsid w:val="002E5DB9"/>
    <w:rsid w:val="002E7ED5"/>
    <w:rsid w:val="002F5EC4"/>
    <w:rsid w:val="003017F0"/>
    <w:rsid w:val="003020E4"/>
    <w:rsid w:val="00321615"/>
    <w:rsid w:val="00326A6B"/>
    <w:rsid w:val="003307CE"/>
    <w:rsid w:val="003401A7"/>
    <w:rsid w:val="003502AB"/>
    <w:rsid w:val="00355117"/>
    <w:rsid w:val="00364EAE"/>
    <w:rsid w:val="00367781"/>
    <w:rsid w:val="00371612"/>
    <w:rsid w:val="00372B45"/>
    <w:rsid w:val="0038584D"/>
    <w:rsid w:val="0038605A"/>
    <w:rsid w:val="0039535B"/>
    <w:rsid w:val="00395A8F"/>
    <w:rsid w:val="003A33BD"/>
    <w:rsid w:val="003A5CD4"/>
    <w:rsid w:val="003B08B4"/>
    <w:rsid w:val="003B1C6D"/>
    <w:rsid w:val="003C5259"/>
    <w:rsid w:val="003C731A"/>
    <w:rsid w:val="003D1ADD"/>
    <w:rsid w:val="003D6677"/>
    <w:rsid w:val="003D7400"/>
    <w:rsid w:val="003E3662"/>
    <w:rsid w:val="003E4694"/>
    <w:rsid w:val="003E6CC0"/>
    <w:rsid w:val="003F4762"/>
    <w:rsid w:val="003F7D6E"/>
    <w:rsid w:val="0040125A"/>
    <w:rsid w:val="004019A5"/>
    <w:rsid w:val="00401F0C"/>
    <w:rsid w:val="00410CEA"/>
    <w:rsid w:val="00411073"/>
    <w:rsid w:val="00411487"/>
    <w:rsid w:val="004115AA"/>
    <w:rsid w:val="00411AB1"/>
    <w:rsid w:val="00430A9E"/>
    <w:rsid w:val="00430AD7"/>
    <w:rsid w:val="00433805"/>
    <w:rsid w:val="00447011"/>
    <w:rsid w:val="004507CB"/>
    <w:rsid w:val="004628E2"/>
    <w:rsid w:val="00465791"/>
    <w:rsid w:val="00477041"/>
    <w:rsid w:val="004800FD"/>
    <w:rsid w:val="00480530"/>
    <w:rsid w:val="0048210B"/>
    <w:rsid w:val="004862BC"/>
    <w:rsid w:val="00496E3C"/>
    <w:rsid w:val="004A6420"/>
    <w:rsid w:val="004A67E2"/>
    <w:rsid w:val="004A70D2"/>
    <w:rsid w:val="004B1CDF"/>
    <w:rsid w:val="004B70F0"/>
    <w:rsid w:val="004C29B3"/>
    <w:rsid w:val="004C3332"/>
    <w:rsid w:val="004C3F9C"/>
    <w:rsid w:val="004D6B8E"/>
    <w:rsid w:val="004D7B71"/>
    <w:rsid w:val="004E1722"/>
    <w:rsid w:val="004F19CC"/>
    <w:rsid w:val="00505127"/>
    <w:rsid w:val="0052527B"/>
    <w:rsid w:val="005330B3"/>
    <w:rsid w:val="005443BC"/>
    <w:rsid w:val="005516AD"/>
    <w:rsid w:val="00565720"/>
    <w:rsid w:val="0057002F"/>
    <w:rsid w:val="00575E86"/>
    <w:rsid w:val="00580C32"/>
    <w:rsid w:val="00585057"/>
    <w:rsid w:val="00586740"/>
    <w:rsid w:val="00590679"/>
    <w:rsid w:val="0059642A"/>
    <w:rsid w:val="005A6FBE"/>
    <w:rsid w:val="005B5987"/>
    <w:rsid w:val="005B7DFC"/>
    <w:rsid w:val="005C3578"/>
    <w:rsid w:val="005D21D3"/>
    <w:rsid w:val="005D6518"/>
    <w:rsid w:val="005D6BD5"/>
    <w:rsid w:val="005F20B8"/>
    <w:rsid w:val="005F3630"/>
    <w:rsid w:val="0060254C"/>
    <w:rsid w:val="00604436"/>
    <w:rsid w:val="00605960"/>
    <w:rsid w:val="006113DB"/>
    <w:rsid w:val="00616F82"/>
    <w:rsid w:val="00623585"/>
    <w:rsid w:val="006251C7"/>
    <w:rsid w:val="00635AC9"/>
    <w:rsid w:val="0064195A"/>
    <w:rsid w:val="00643768"/>
    <w:rsid w:val="00644947"/>
    <w:rsid w:val="006474A1"/>
    <w:rsid w:val="00653CEB"/>
    <w:rsid w:val="00662A2E"/>
    <w:rsid w:val="0066585E"/>
    <w:rsid w:val="00670E86"/>
    <w:rsid w:val="006872CF"/>
    <w:rsid w:val="00691B67"/>
    <w:rsid w:val="006A1DDC"/>
    <w:rsid w:val="006A3AF6"/>
    <w:rsid w:val="006A4184"/>
    <w:rsid w:val="006B195B"/>
    <w:rsid w:val="006B2DC3"/>
    <w:rsid w:val="006B34D5"/>
    <w:rsid w:val="006B3D69"/>
    <w:rsid w:val="006B51F3"/>
    <w:rsid w:val="006C0B6B"/>
    <w:rsid w:val="006C1C95"/>
    <w:rsid w:val="006C392D"/>
    <w:rsid w:val="006C7AB9"/>
    <w:rsid w:val="006D199E"/>
    <w:rsid w:val="006D61E4"/>
    <w:rsid w:val="006D6829"/>
    <w:rsid w:val="006E48EB"/>
    <w:rsid w:val="006E6A92"/>
    <w:rsid w:val="006F5D27"/>
    <w:rsid w:val="00711A0C"/>
    <w:rsid w:val="00714647"/>
    <w:rsid w:val="00721B68"/>
    <w:rsid w:val="00722E4A"/>
    <w:rsid w:val="00722F23"/>
    <w:rsid w:val="00723121"/>
    <w:rsid w:val="00741185"/>
    <w:rsid w:val="00742795"/>
    <w:rsid w:val="00746731"/>
    <w:rsid w:val="00747BC9"/>
    <w:rsid w:val="0075107C"/>
    <w:rsid w:val="00766129"/>
    <w:rsid w:val="0077223A"/>
    <w:rsid w:val="007760BB"/>
    <w:rsid w:val="0077632D"/>
    <w:rsid w:val="00793774"/>
    <w:rsid w:val="007A4309"/>
    <w:rsid w:val="007A4FC7"/>
    <w:rsid w:val="007A528B"/>
    <w:rsid w:val="007A6DC3"/>
    <w:rsid w:val="007B3F86"/>
    <w:rsid w:val="007C46C9"/>
    <w:rsid w:val="007D32E1"/>
    <w:rsid w:val="007D66CF"/>
    <w:rsid w:val="007D6740"/>
    <w:rsid w:val="007E23EC"/>
    <w:rsid w:val="007E5ABC"/>
    <w:rsid w:val="007E6800"/>
    <w:rsid w:val="007F1000"/>
    <w:rsid w:val="007F2B70"/>
    <w:rsid w:val="007F344C"/>
    <w:rsid w:val="0080269A"/>
    <w:rsid w:val="00802F59"/>
    <w:rsid w:val="0080462E"/>
    <w:rsid w:val="00807919"/>
    <w:rsid w:val="008127F9"/>
    <w:rsid w:val="00813CB9"/>
    <w:rsid w:val="00815DF1"/>
    <w:rsid w:val="00822107"/>
    <w:rsid w:val="00823FD5"/>
    <w:rsid w:val="00826F0F"/>
    <w:rsid w:val="00832A7F"/>
    <w:rsid w:val="00853398"/>
    <w:rsid w:val="00863871"/>
    <w:rsid w:val="008660B8"/>
    <w:rsid w:val="00866168"/>
    <w:rsid w:val="0086794D"/>
    <w:rsid w:val="00874394"/>
    <w:rsid w:val="008818B1"/>
    <w:rsid w:val="00892971"/>
    <w:rsid w:val="008939F2"/>
    <w:rsid w:val="008950B6"/>
    <w:rsid w:val="00897C17"/>
    <w:rsid w:val="008A07FC"/>
    <w:rsid w:val="008A1924"/>
    <w:rsid w:val="008A52DD"/>
    <w:rsid w:val="008B1CF8"/>
    <w:rsid w:val="008C0FCE"/>
    <w:rsid w:val="008C2F93"/>
    <w:rsid w:val="008D2F9D"/>
    <w:rsid w:val="008D45DC"/>
    <w:rsid w:val="008D5472"/>
    <w:rsid w:val="008E0663"/>
    <w:rsid w:val="008E1496"/>
    <w:rsid w:val="008F7ECD"/>
    <w:rsid w:val="00903059"/>
    <w:rsid w:val="00913973"/>
    <w:rsid w:val="00915018"/>
    <w:rsid w:val="009165AE"/>
    <w:rsid w:val="009179A7"/>
    <w:rsid w:val="00917F9B"/>
    <w:rsid w:val="00920CFE"/>
    <w:rsid w:val="009326FD"/>
    <w:rsid w:val="00934C4A"/>
    <w:rsid w:val="00950BF5"/>
    <w:rsid w:val="0095357D"/>
    <w:rsid w:val="00960481"/>
    <w:rsid w:val="009613C3"/>
    <w:rsid w:val="00961479"/>
    <w:rsid w:val="00963DEF"/>
    <w:rsid w:val="00972C61"/>
    <w:rsid w:val="00975B5F"/>
    <w:rsid w:val="009842A0"/>
    <w:rsid w:val="00990BC0"/>
    <w:rsid w:val="00992311"/>
    <w:rsid w:val="00995633"/>
    <w:rsid w:val="009A0991"/>
    <w:rsid w:val="009A751E"/>
    <w:rsid w:val="009B2355"/>
    <w:rsid w:val="009B62D3"/>
    <w:rsid w:val="009C536B"/>
    <w:rsid w:val="009C735C"/>
    <w:rsid w:val="009D041C"/>
    <w:rsid w:val="009D0BF8"/>
    <w:rsid w:val="009D2EB7"/>
    <w:rsid w:val="009E2B01"/>
    <w:rsid w:val="009E55E8"/>
    <w:rsid w:val="009E7FF0"/>
    <w:rsid w:val="009F385F"/>
    <w:rsid w:val="00A03B4C"/>
    <w:rsid w:val="00A03E90"/>
    <w:rsid w:val="00A04E2A"/>
    <w:rsid w:val="00A05A19"/>
    <w:rsid w:val="00A13468"/>
    <w:rsid w:val="00A26E19"/>
    <w:rsid w:val="00A34722"/>
    <w:rsid w:val="00A54CF9"/>
    <w:rsid w:val="00A56F66"/>
    <w:rsid w:val="00A60776"/>
    <w:rsid w:val="00A70805"/>
    <w:rsid w:val="00A76C70"/>
    <w:rsid w:val="00A77EDE"/>
    <w:rsid w:val="00A815F5"/>
    <w:rsid w:val="00A913FE"/>
    <w:rsid w:val="00A95B17"/>
    <w:rsid w:val="00A96DFF"/>
    <w:rsid w:val="00AA2A11"/>
    <w:rsid w:val="00AA41A6"/>
    <w:rsid w:val="00AA48F2"/>
    <w:rsid w:val="00AA4A6C"/>
    <w:rsid w:val="00AA5574"/>
    <w:rsid w:val="00AB0B63"/>
    <w:rsid w:val="00AB2754"/>
    <w:rsid w:val="00AB7910"/>
    <w:rsid w:val="00AC12EA"/>
    <w:rsid w:val="00AD013F"/>
    <w:rsid w:val="00AD1642"/>
    <w:rsid w:val="00AD1C3C"/>
    <w:rsid w:val="00AD6411"/>
    <w:rsid w:val="00AD7EE9"/>
    <w:rsid w:val="00AE449E"/>
    <w:rsid w:val="00AE7ABD"/>
    <w:rsid w:val="00B0046B"/>
    <w:rsid w:val="00B02FC9"/>
    <w:rsid w:val="00B03732"/>
    <w:rsid w:val="00B119D2"/>
    <w:rsid w:val="00B212C7"/>
    <w:rsid w:val="00B258FD"/>
    <w:rsid w:val="00B27A62"/>
    <w:rsid w:val="00B3110F"/>
    <w:rsid w:val="00B5257A"/>
    <w:rsid w:val="00B546F3"/>
    <w:rsid w:val="00B6050A"/>
    <w:rsid w:val="00B65C3A"/>
    <w:rsid w:val="00B74675"/>
    <w:rsid w:val="00B85502"/>
    <w:rsid w:val="00B96454"/>
    <w:rsid w:val="00B97980"/>
    <w:rsid w:val="00BB57B5"/>
    <w:rsid w:val="00BC595D"/>
    <w:rsid w:val="00BC59F7"/>
    <w:rsid w:val="00BD34A4"/>
    <w:rsid w:val="00BE0933"/>
    <w:rsid w:val="00BE3669"/>
    <w:rsid w:val="00BF0CEB"/>
    <w:rsid w:val="00BF4B8C"/>
    <w:rsid w:val="00C04356"/>
    <w:rsid w:val="00C05491"/>
    <w:rsid w:val="00C27F37"/>
    <w:rsid w:val="00C31186"/>
    <w:rsid w:val="00C33B34"/>
    <w:rsid w:val="00C404BB"/>
    <w:rsid w:val="00C40AC0"/>
    <w:rsid w:val="00C42BEB"/>
    <w:rsid w:val="00C470F1"/>
    <w:rsid w:val="00C6094C"/>
    <w:rsid w:val="00C6118B"/>
    <w:rsid w:val="00C616BB"/>
    <w:rsid w:val="00C63193"/>
    <w:rsid w:val="00C66E86"/>
    <w:rsid w:val="00C719B1"/>
    <w:rsid w:val="00C7584D"/>
    <w:rsid w:val="00C8734E"/>
    <w:rsid w:val="00C87F3E"/>
    <w:rsid w:val="00C97947"/>
    <w:rsid w:val="00CB2AC9"/>
    <w:rsid w:val="00CB518A"/>
    <w:rsid w:val="00CC3B37"/>
    <w:rsid w:val="00CC4A66"/>
    <w:rsid w:val="00CC6F52"/>
    <w:rsid w:val="00CD18B0"/>
    <w:rsid w:val="00CD6A3F"/>
    <w:rsid w:val="00CD75DE"/>
    <w:rsid w:val="00CE3781"/>
    <w:rsid w:val="00CE4563"/>
    <w:rsid w:val="00CE642D"/>
    <w:rsid w:val="00CF49AF"/>
    <w:rsid w:val="00CF52F2"/>
    <w:rsid w:val="00D07B0E"/>
    <w:rsid w:val="00D11B8C"/>
    <w:rsid w:val="00D12689"/>
    <w:rsid w:val="00D13481"/>
    <w:rsid w:val="00D16477"/>
    <w:rsid w:val="00D22727"/>
    <w:rsid w:val="00D2409D"/>
    <w:rsid w:val="00D2761B"/>
    <w:rsid w:val="00D30B07"/>
    <w:rsid w:val="00D350E2"/>
    <w:rsid w:val="00D3645F"/>
    <w:rsid w:val="00D401A9"/>
    <w:rsid w:val="00D477BC"/>
    <w:rsid w:val="00D526B3"/>
    <w:rsid w:val="00D57C67"/>
    <w:rsid w:val="00D6289C"/>
    <w:rsid w:val="00D65063"/>
    <w:rsid w:val="00D66A82"/>
    <w:rsid w:val="00D71BDA"/>
    <w:rsid w:val="00D8349D"/>
    <w:rsid w:val="00D87740"/>
    <w:rsid w:val="00D92984"/>
    <w:rsid w:val="00D96587"/>
    <w:rsid w:val="00DA2854"/>
    <w:rsid w:val="00DA3B61"/>
    <w:rsid w:val="00DA3E6C"/>
    <w:rsid w:val="00DA417A"/>
    <w:rsid w:val="00DA5D81"/>
    <w:rsid w:val="00DB3835"/>
    <w:rsid w:val="00DB70E6"/>
    <w:rsid w:val="00DC366B"/>
    <w:rsid w:val="00DC5A3F"/>
    <w:rsid w:val="00DC6E8B"/>
    <w:rsid w:val="00DD01D1"/>
    <w:rsid w:val="00DD138E"/>
    <w:rsid w:val="00DD5B59"/>
    <w:rsid w:val="00DD642C"/>
    <w:rsid w:val="00DE0E8A"/>
    <w:rsid w:val="00DE1291"/>
    <w:rsid w:val="00DE23D6"/>
    <w:rsid w:val="00DE2DBB"/>
    <w:rsid w:val="00DF0E09"/>
    <w:rsid w:val="00DF1E74"/>
    <w:rsid w:val="00DF1F21"/>
    <w:rsid w:val="00DF3650"/>
    <w:rsid w:val="00DF4FD5"/>
    <w:rsid w:val="00E10A0F"/>
    <w:rsid w:val="00E13288"/>
    <w:rsid w:val="00E17E21"/>
    <w:rsid w:val="00E37AEE"/>
    <w:rsid w:val="00E37C5D"/>
    <w:rsid w:val="00E42FFA"/>
    <w:rsid w:val="00E43C24"/>
    <w:rsid w:val="00E47663"/>
    <w:rsid w:val="00E54D8A"/>
    <w:rsid w:val="00E63749"/>
    <w:rsid w:val="00E65297"/>
    <w:rsid w:val="00E661E1"/>
    <w:rsid w:val="00E672D3"/>
    <w:rsid w:val="00E70F66"/>
    <w:rsid w:val="00E70F88"/>
    <w:rsid w:val="00E755B4"/>
    <w:rsid w:val="00E80723"/>
    <w:rsid w:val="00E864BF"/>
    <w:rsid w:val="00E8757D"/>
    <w:rsid w:val="00E90289"/>
    <w:rsid w:val="00E90937"/>
    <w:rsid w:val="00E919AC"/>
    <w:rsid w:val="00E92AF6"/>
    <w:rsid w:val="00E936D9"/>
    <w:rsid w:val="00E974E2"/>
    <w:rsid w:val="00EA1474"/>
    <w:rsid w:val="00EA20FF"/>
    <w:rsid w:val="00EA4D29"/>
    <w:rsid w:val="00EB1CA8"/>
    <w:rsid w:val="00EB3001"/>
    <w:rsid w:val="00EB3EDB"/>
    <w:rsid w:val="00EB5244"/>
    <w:rsid w:val="00EB72A8"/>
    <w:rsid w:val="00EB78E4"/>
    <w:rsid w:val="00EC186A"/>
    <w:rsid w:val="00EC44C3"/>
    <w:rsid w:val="00ED4866"/>
    <w:rsid w:val="00EE4A5D"/>
    <w:rsid w:val="00EE5252"/>
    <w:rsid w:val="00EF02EC"/>
    <w:rsid w:val="00EF7E7D"/>
    <w:rsid w:val="00F00DFB"/>
    <w:rsid w:val="00F00FEF"/>
    <w:rsid w:val="00F035D6"/>
    <w:rsid w:val="00F03EC4"/>
    <w:rsid w:val="00F060BC"/>
    <w:rsid w:val="00F127A2"/>
    <w:rsid w:val="00F16C7E"/>
    <w:rsid w:val="00F17E05"/>
    <w:rsid w:val="00F20AF9"/>
    <w:rsid w:val="00F2661A"/>
    <w:rsid w:val="00F31BA4"/>
    <w:rsid w:val="00F34D71"/>
    <w:rsid w:val="00F434F5"/>
    <w:rsid w:val="00F45FE2"/>
    <w:rsid w:val="00F4601D"/>
    <w:rsid w:val="00F46E98"/>
    <w:rsid w:val="00F4728D"/>
    <w:rsid w:val="00F51476"/>
    <w:rsid w:val="00F51710"/>
    <w:rsid w:val="00F56E1D"/>
    <w:rsid w:val="00F6006B"/>
    <w:rsid w:val="00F62679"/>
    <w:rsid w:val="00F648C2"/>
    <w:rsid w:val="00F664D5"/>
    <w:rsid w:val="00F7532D"/>
    <w:rsid w:val="00F81D5C"/>
    <w:rsid w:val="00F81FC9"/>
    <w:rsid w:val="00F830CF"/>
    <w:rsid w:val="00F838FA"/>
    <w:rsid w:val="00F84256"/>
    <w:rsid w:val="00F86A42"/>
    <w:rsid w:val="00F87BB4"/>
    <w:rsid w:val="00FA161C"/>
    <w:rsid w:val="00FA555F"/>
    <w:rsid w:val="00FB5412"/>
    <w:rsid w:val="00FC074F"/>
    <w:rsid w:val="00FC098A"/>
    <w:rsid w:val="00FC28FD"/>
    <w:rsid w:val="00FD080E"/>
    <w:rsid w:val="00FF2BA5"/>
    <w:rsid w:val="00FF2E86"/>
    <w:rsid w:val="00FF73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4EA0A"/>
  <w15:chartTrackingRefBased/>
  <w15:docId w15:val="{5E8A9593-3257-4F6F-BBC9-4A5A2D94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88"/>
    <w:pPr>
      <w:spacing w:after="0"/>
    </w:p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styleId="PlainTable4">
    <w:name w:val="Plain Table 4"/>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styleId="TableGridLight">
    <w:name w:val="Grid Table Light"/>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styleId="PlainTable1">
    <w:name w:val="Plain Table 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styleId="PlainTable3">
    <w:name w:val="Plain Table 3"/>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1">
    <w:name w:val="List Table 1 Light Accent 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styleId="PlainTable5">
    <w:name w:val="Plain Table 5"/>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styleId="GridTable5Dark-Accent2">
    <w:name w:val="Grid Table 5 Dark Accent 2"/>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styleId="GridTable6Colorful-Accent2">
    <w:name w:val="Grid Table 6 Colorful Accent 2"/>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styleId="GridTable1Light-Accent1">
    <w:name w:val="Grid Table 1 Light Accent 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styleId="GridTable1Light-Accent3">
    <w:name w:val="Grid Table 1 Light Accent 3"/>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normaltextrun">
    <w:name w:val="normaltextrun"/>
    <w:basedOn w:val="DefaultParagraphFont"/>
    <w:rsid w:val="00080CAD"/>
  </w:style>
  <w:style w:type="character" w:styleId="UnresolvedMention">
    <w:name w:val="Unresolved Mention"/>
    <w:basedOn w:val="DefaultParagraphFont"/>
    <w:uiPriority w:val="99"/>
    <w:semiHidden/>
    <w:unhideWhenUsed/>
    <w:rsid w:val="009F385F"/>
    <w:rPr>
      <w:color w:val="605E5C"/>
      <w:shd w:val="clear" w:color="auto" w:fill="E1DFDD"/>
    </w:rPr>
  </w:style>
  <w:style w:type="paragraph" w:customStyle="1" w:styleId="font8">
    <w:name w:val="font_8"/>
    <w:basedOn w:val="Normal"/>
    <w:rsid w:val="001A666E"/>
    <w:pPr>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color20">
    <w:name w:val="color_20"/>
    <w:basedOn w:val="DefaultParagraphFont"/>
    <w:rsid w:val="001A666E"/>
  </w:style>
  <w:style w:type="character" w:customStyle="1" w:styleId="color15">
    <w:name w:val="color_15"/>
    <w:basedOn w:val="DefaultParagraphFont"/>
    <w:rsid w:val="001A666E"/>
  </w:style>
  <w:style w:type="character" w:customStyle="1" w:styleId="wixguard">
    <w:name w:val="wixguard"/>
    <w:basedOn w:val="DefaultParagraphFont"/>
    <w:rsid w:val="003C5259"/>
  </w:style>
  <w:style w:type="character" w:styleId="CommentReference">
    <w:name w:val="annotation reference"/>
    <w:basedOn w:val="DefaultParagraphFont"/>
    <w:uiPriority w:val="99"/>
    <w:semiHidden/>
    <w:unhideWhenUsed/>
    <w:rsid w:val="00E47663"/>
    <w:rPr>
      <w:sz w:val="16"/>
      <w:szCs w:val="16"/>
    </w:rPr>
  </w:style>
  <w:style w:type="paragraph" w:styleId="CommentText">
    <w:name w:val="annotation text"/>
    <w:basedOn w:val="Normal"/>
    <w:link w:val="CommentTextChar"/>
    <w:uiPriority w:val="99"/>
    <w:unhideWhenUsed/>
    <w:rsid w:val="00E47663"/>
  </w:style>
  <w:style w:type="character" w:customStyle="1" w:styleId="CommentTextChar">
    <w:name w:val="Comment Text Char"/>
    <w:basedOn w:val="DefaultParagraphFont"/>
    <w:link w:val="CommentText"/>
    <w:uiPriority w:val="99"/>
    <w:rsid w:val="00E47663"/>
  </w:style>
  <w:style w:type="paragraph" w:styleId="CommentSubject">
    <w:name w:val="annotation subject"/>
    <w:basedOn w:val="CommentText"/>
    <w:next w:val="CommentText"/>
    <w:link w:val="CommentSubjectChar"/>
    <w:uiPriority w:val="99"/>
    <w:semiHidden/>
    <w:unhideWhenUsed/>
    <w:rsid w:val="00E47663"/>
    <w:rPr>
      <w:b/>
      <w:bCs/>
    </w:rPr>
  </w:style>
  <w:style w:type="character" w:customStyle="1" w:styleId="CommentSubjectChar">
    <w:name w:val="Comment Subject Char"/>
    <w:basedOn w:val="CommentTextChar"/>
    <w:link w:val="CommentSubject"/>
    <w:uiPriority w:val="99"/>
    <w:semiHidden/>
    <w:rsid w:val="00E47663"/>
    <w:rPr>
      <w:b/>
      <w:bCs/>
    </w:rPr>
  </w:style>
  <w:style w:type="paragraph" w:styleId="Revision">
    <w:name w:val="Revision"/>
    <w:hidden/>
    <w:uiPriority w:val="99"/>
    <w:semiHidden/>
    <w:rsid w:val="00F434F5"/>
    <w:pPr>
      <w:spacing w:after="0"/>
    </w:pPr>
  </w:style>
  <w:style w:type="character" w:customStyle="1" w:styleId="ListParagraphChar">
    <w:name w:val="List Paragraph Char"/>
    <w:aliases w:val="Normal bullet 2 Char,List Paragraph1 Char"/>
    <w:basedOn w:val="DefaultParagraphFont"/>
    <w:link w:val="ListParagraph"/>
    <w:uiPriority w:val="34"/>
    <w:qFormat/>
    <w:locked/>
    <w:rsid w:val="00A54CF9"/>
  </w:style>
  <w:style w:type="paragraph" w:styleId="NormalWeb">
    <w:name w:val="Normal (Web)"/>
    <w:basedOn w:val="Normal"/>
    <w:uiPriority w:val="99"/>
    <w:unhideWhenUsed/>
    <w:rsid w:val="0095357D"/>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paragraph">
    <w:name w:val="paragraph"/>
    <w:basedOn w:val="Normal"/>
    <w:rsid w:val="00003927"/>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eop">
    <w:name w:val="eop"/>
    <w:basedOn w:val="DefaultParagraphFont"/>
    <w:rsid w:val="00003927"/>
    <w:rPr>
      <w:rFonts w:cs="Times New Roman"/>
    </w:rPr>
  </w:style>
  <w:style w:type="character" w:styleId="Strong">
    <w:name w:val="Strong"/>
    <w:basedOn w:val="DefaultParagraphFont"/>
    <w:uiPriority w:val="22"/>
    <w:qFormat/>
    <w:locked/>
    <w:rsid w:val="00EB72A8"/>
    <w:rPr>
      <w:b/>
      <w:bCs/>
    </w:rPr>
  </w:style>
  <w:style w:type="character" w:customStyle="1" w:styleId="Mentionnonrsolue2">
    <w:name w:val="Mention non résolue2"/>
    <w:basedOn w:val="DefaultParagraphFont"/>
    <w:uiPriority w:val="99"/>
    <w:semiHidden/>
    <w:unhideWhenUsed/>
    <w:rsid w:val="00EB7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138284">
      <w:bodyDiv w:val="1"/>
      <w:marLeft w:val="0"/>
      <w:marRight w:val="0"/>
      <w:marTop w:val="0"/>
      <w:marBottom w:val="0"/>
      <w:divBdr>
        <w:top w:val="none" w:sz="0" w:space="0" w:color="auto"/>
        <w:left w:val="none" w:sz="0" w:space="0" w:color="auto"/>
        <w:bottom w:val="none" w:sz="0" w:space="0" w:color="auto"/>
        <w:right w:val="none" w:sz="0" w:space="0" w:color="auto"/>
      </w:divBdr>
    </w:div>
    <w:div w:id="1073503637">
      <w:bodyDiv w:val="1"/>
      <w:marLeft w:val="0"/>
      <w:marRight w:val="0"/>
      <w:marTop w:val="0"/>
      <w:marBottom w:val="0"/>
      <w:divBdr>
        <w:top w:val="none" w:sz="0" w:space="0" w:color="auto"/>
        <w:left w:val="none" w:sz="0" w:space="0" w:color="auto"/>
        <w:bottom w:val="none" w:sz="0" w:space="0" w:color="auto"/>
        <w:right w:val="none" w:sz="0" w:space="0" w:color="auto"/>
      </w:divBdr>
    </w:div>
    <w:div w:id="1128158754">
      <w:bodyDiv w:val="1"/>
      <w:marLeft w:val="0"/>
      <w:marRight w:val="0"/>
      <w:marTop w:val="0"/>
      <w:marBottom w:val="0"/>
      <w:divBdr>
        <w:top w:val="none" w:sz="0" w:space="0" w:color="auto"/>
        <w:left w:val="none" w:sz="0" w:space="0" w:color="auto"/>
        <w:bottom w:val="none" w:sz="0" w:space="0" w:color="auto"/>
        <w:right w:val="none" w:sz="0" w:space="0" w:color="auto"/>
      </w:divBdr>
    </w:div>
    <w:div w:id="1139154334">
      <w:bodyDiv w:val="1"/>
      <w:marLeft w:val="0"/>
      <w:marRight w:val="0"/>
      <w:marTop w:val="0"/>
      <w:marBottom w:val="0"/>
      <w:divBdr>
        <w:top w:val="none" w:sz="0" w:space="0" w:color="auto"/>
        <w:left w:val="none" w:sz="0" w:space="0" w:color="auto"/>
        <w:bottom w:val="none" w:sz="0" w:space="0" w:color="auto"/>
        <w:right w:val="none" w:sz="0" w:space="0" w:color="auto"/>
      </w:divBdr>
    </w:div>
    <w:div w:id="1227644025">
      <w:bodyDiv w:val="1"/>
      <w:marLeft w:val="0"/>
      <w:marRight w:val="0"/>
      <w:marTop w:val="0"/>
      <w:marBottom w:val="0"/>
      <w:divBdr>
        <w:top w:val="none" w:sz="0" w:space="0" w:color="auto"/>
        <w:left w:val="none" w:sz="0" w:space="0" w:color="auto"/>
        <w:bottom w:val="none" w:sz="0" w:space="0" w:color="auto"/>
        <w:right w:val="none" w:sz="0" w:space="0" w:color="auto"/>
      </w:divBdr>
    </w:div>
    <w:div w:id="1252659413">
      <w:bodyDiv w:val="1"/>
      <w:marLeft w:val="0"/>
      <w:marRight w:val="0"/>
      <w:marTop w:val="0"/>
      <w:marBottom w:val="0"/>
      <w:divBdr>
        <w:top w:val="none" w:sz="0" w:space="0" w:color="auto"/>
        <w:left w:val="none" w:sz="0" w:space="0" w:color="auto"/>
        <w:bottom w:val="none" w:sz="0" w:space="0" w:color="auto"/>
        <w:right w:val="none" w:sz="0" w:space="0" w:color="auto"/>
      </w:divBdr>
    </w:div>
    <w:div w:id="1651013557">
      <w:bodyDiv w:val="1"/>
      <w:marLeft w:val="0"/>
      <w:marRight w:val="0"/>
      <w:marTop w:val="0"/>
      <w:marBottom w:val="0"/>
      <w:divBdr>
        <w:top w:val="none" w:sz="0" w:space="0" w:color="auto"/>
        <w:left w:val="none" w:sz="0" w:space="0" w:color="auto"/>
        <w:bottom w:val="none" w:sz="0" w:space="0" w:color="auto"/>
        <w:right w:val="none" w:sz="0" w:space="0" w:color="auto"/>
      </w:divBdr>
    </w:div>
    <w:div w:id="1698577466">
      <w:bodyDiv w:val="1"/>
      <w:marLeft w:val="0"/>
      <w:marRight w:val="0"/>
      <w:marTop w:val="0"/>
      <w:marBottom w:val="0"/>
      <w:divBdr>
        <w:top w:val="none" w:sz="0" w:space="0" w:color="auto"/>
        <w:left w:val="none" w:sz="0" w:space="0" w:color="auto"/>
        <w:bottom w:val="none" w:sz="0" w:space="0" w:color="auto"/>
        <w:right w:val="none" w:sz="0" w:space="0" w:color="auto"/>
      </w:divBdr>
    </w:div>
    <w:div w:id="1968194583">
      <w:bodyDiv w:val="1"/>
      <w:marLeft w:val="0"/>
      <w:marRight w:val="0"/>
      <w:marTop w:val="0"/>
      <w:marBottom w:val="0"/>
      <w:divBdr>
        <w:top w:val="none" w:sz="0" w:space="0" w:color="auto"/>
        <w:left w:val="none" w:sz="0" w:space="0" w:color="auto"/>
        <w:bottom w:val="none" w:sz="0" w:space="0" w:color="auto"/>
        <w:right w:val="none" w:sz="0" w:space="0" w:color="auto"/>
      </w:divBdr>
    </w:div>
    <w:div w:id="202266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rdis.europa.eu/project/rcn/210492_en.html" TargetMode="External"/><Relationship Id="rId21" Type="http://schemas.openxmlformats.org/officeDocument/2006/relationships/hyperlink" Target="https://www.wwfbalticfarmer.org/project/airi-kulvet-2/" TargetMode="External"/><Relationship Id="rId42" Type="http://schemas.openxmlformats.org/officeDocument/2006/relationships/hyperlink" Target="https://ec.europa.eu/eip/agriculture/en/content/focus-groups/mixed-farming-systems-livestockcash-crops" TargetMode="External"/><Relationship Id="rId63" Type="http://schemas.openxmlformats.org/officeDocument/2006/relationships/hyperlink" Target="https://ec.europa.eu/eip/agriculture/en/event/agri-innovation-summit-2019" TargetMode="External"/><Relationship Id="rId84" Type="http://schemas.openxmlformats.org/officeDocument/2006/relationships/hyperlink" Target="https://ec.europa.eu/eip/agriculture/en/news/inspirational-ideas-climate-friendly-practices" TargetMode="External"/><Relationship Id="rId138" Type="http://schemas.openxmlformats.org/officeDocument/2006/relationships/hyperlink" Target="https://ec.europa.eu/eip/agriculture/en/eip-agri-projects/projects/operational-groups?search_api_views_fulltext_op=OR&amp;search_api_views_fulltext=&amp;field_proj_geographical_area%5B%5D=179&amp;field_core_keywords%5B%5D=367&amp;field_core_keywords%5B%5D=1381&amp;field_core_keywords%5B%5D=373&amp;field_core_keywords%5B%5D=379&amp;field_core_keywords%5B%5D=382" TargetMode="External"/><Relationship Id="rId159" Type="http://schemas.openxmlformats.org/officeDocument/2006/relationships/hyperlink" Target="https://youtu.be/pTV6kLH0ykg" TargetMode="External"/><Relationship Id="rId170" Type="http://schemas.openxmlformats.org/officeDocument/2006/relationships/header" Target="header2.xml"/><Relationship Id="rId107" Type="http://schemas.openxmlformats.org/officeDocument/2006/relationships/hyperlink" Target="https://cordis.europa.eu/project/rcn/222528/factsheet/en" TargetMode="External"/><Relationship Id="rId11" Type="http://schemas.openxmlformats.org/officeDocument/2006/relationships/webSettings" Target="webSettings.xml"/><Relationship Id="rId32" Type="http://schemas.openxmlformats.org/officeDocument/2006/relationships/hyperlink" Target="https://ec.europa.eu/eip/agriculture/en/focus-groups/bee-health-and-sustainable-beekeeping" TargetMode="External"/><Relationship Id="rId53" Type="http://schemas.openxmlformats.org/officeDocument/2006/relationships/hyperlink" Target="https://ec.europa.eu/eip/agriculture/en/focus-groups/sustainable-mobilisation-forest-biomass" TargetMode="External"/><Relationship Id="rId74" Type="http://schemas.openxmlformats.org/officeDocument/2006/relationships/hyperlink" Target="https://youtu.be/dP465oVzG-I" TargetMode="External"/><Relationship Id="rId128" Type="http://schemas.openxmlformats.org/officeDocument/2006/relationships/hyperlink" Target="https://ec.europa.eu/eip/agriculture/en/eip-agri-projects/projects/operational-groups?search_api_views_fulltext_op=OR&amp;search_api_views_fulltext=&amp;field_proj_geographical_area%5B%5D=97&amp;field_core_keywords%5B%5D=367&amp;field_core_keywords%5B%5D=1381&amp;field_core_keywords%5B%5D=373&amp;field_core_keywords%5B%5D=379&amp;field_core_keywords%5B%5D=382" TargetMode="External"/><Relationship Id="rId149" Type="http://schemas.openxmlformats.org/officeDocument/2006/relationships/hyperlink" Target="https://ec.europa.eu/eip/agriculture/en/managing-authorities-contact-details?stakeholder=3394" TargetMode="External"/><Relationship Id="rId5" Type="http://schemas.openxmlformats.org/officeDocument/2006/relationships/customXml" Target="../customXml/item5.xml"/><Relationship Id="rId95" Type="http://schemas.openxmlformats.org/officeDocument/2006/relationships/hyperlink" Target="https://ec.europa.eu/eip/agriculture/en/news/mixed-farming-aveyron-river-basin" TargetMode="External"/><Relationship Id="rId160" Type="http://schemas.openxmlformats.org/officeDocument/2006/relationships/hyperlink" Target="https://youtu.be/84LQYg_fuVc" TargetMode="External"/><Relationship Id="rId22" Type="http://schemas.openxmlformats.org/officeDocument/2006/relationships/hyperlink" Target="mailto:ina.vanhoye@eip-agri.eu" TargetMode="External"/><Relationship Id="rId43" Type="http://schemas.openxmlformats.org/officeDocument/2006/relationships/hyperlink" Target="https://ec.europa.eu/eip/agriculture/en/focus-groups/moving-source-sink-arable-farming" TargetMode="External"/><Relationship Id="rId64" Type="http://schemas.openxmlformats.org/officeDocument/2006/relationships/hyperlink" Target="https://ec.europa.eu/eip/agriculture/en/event/eip-agri-workshop-shaping-eu-mission-soil" TargetMode="External"/><Relationship Id="rId118" Type="http://schemas.openxmlformats.org/officeDocument/2006/relationships/hyperlink" Target="https://innoforest.eu/" TargetMode="External"/><Relationship Id="rId139" Type="http://schemas.openxmlformats.org/officeDocument/2006/relationships/hyperlink" Target="https://ec.europa.eu/eip/agriculture/en/eip-agri-projects/projects/operational-groups?search_api_views_fulltext_op=OR&amp;search_api_views_fulltext=&amp;field_proj_geographical_area%5B%5D=180&amp;field_core_keywords%5B%5D=367&amp;field_core_keywords%5B%5D=1381&amp;field_core_keywords%5B%5D=373&amp;field_core_keywords%5B%5D=379&amp;field_core_keywords%5B%5D=382" TargetMode="External"/><Relationship Id="rId85" Type="http://schemas.openxmlformats.org/officeDocument/2006/relationships/hyperlink" Target="https://ec.europa.eu/eip/agriculture/en/news/cutting-atmospheric-carbon-central-role-soils" TargetMode="External"/><Relationship Id="rId150" Type="http://schemas.openxmlformats.org/officeDocument/2006/relationships/hyperlink" Target="https://youtu.be/7WhhGIocMO8" TargetMode="External"/><Relationship Id="rId171" Type="http://schemas.openxmlformats.org/officeDocument/2006/relationships/fontTable" Target="fontTable.xml"/><Relationship Id="rId12" Type="http://schemas.openxmlformats.org/officeDocument/2006/relationships/footnotes" Target="footnotes.xml"/><Relationship Id="rId33" Type="http://schemas.openxmlformats.org/officeDocument/2006/relationships/hyperlink" Target="https://ec.europa.eu/eip/agriculture/en/focus-groups/moving-source-sink-arable-farming" TargetMode="External"/><Relationship Id="rId108" Type="http://schemas.openxmlformats.org/officeDocument/2006/relationships/hyperlink" Target="http://neurice.eu/" TargetMode="External"/><Relationship Id="rId129" Type="http://schemas.openxmlformats.org/officeDocument/2006/relationships/hyperlink" Target="https://ec.europa.eu/eip/agriculture/en/eip-agri-projects/projects/operational-groups?search_api_views_fulltext_op=OR&amp;search_api_views_fulltext=&amp;field_proj_geographical_area%5B%5D=98&amp;field_core_keywords%5B%5D=367&amp;field_core_keywords%5B%5D=1381&amp;field_core_keywords%5B%5D=373&amp;field_core_keywords%5B%5D=379&amp;field_core_keywords%5B%5D=382" TargetMode="External"/><Relationship Id="rId54" Type="http://schemas.openxmlformats.org/officeDocument/2006/relationships/hyperlink" Target="https://ec.europa.eu/eip/agriculture/en/focus-groups/climate-smart-subtropical-food-crops-eu" TargetMode="External"/><Relationship Id="rId75" Type="http://schemas.openxmlformats.org/officeDocument/2006/relationships/hyperlink" Target="https://www.youtube.com/watch?v=EGqJ63dODSc" TargetMode="External"/><Relationship Id="rId96" Type="http://schemas.openxmlformats.org/officeDocument/2006/relationships/hyperlink" Target="https://ec.europa.eu/eip/agriculture/en/news/inspirational-ideas-pasture-pollinators" TargetMode="External"/><Relationship Id="rId140" Type="http://schemas.openxmlformats.org/officeDocument/2006/relationships/hyperlink" Target="https://ec.europa.eu/eip/agriculture/en/eip-agri-projects/projects/operational-groups?search_api_views_fulltext_op=OR&amp;search_api_views_fulltext=&amp;field_proj_geographical_area%5B%5D=199&amp;field_core_keywords%5B%5D=367&amp;field_core_keywords%5B%5D=1381&amp;field_core_keywords%5B%5D=373&amp;field_core_keywords%5B%5D=379&amp;field_core_keywords%5B%5D=382" TargetMode="External"/><Relationship Id="rId16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omments" Target="comments.xml"/><Relationship Id="rId28" Type="http://schemas.openxmlformats.org/officeDocument/2006/relationships/image" Target="media/image2.jpeg"/><Relationship Id="rId49" Type="http://schemas.openxmlformats.org/officeDocument/2006/relationships/hyperlink" Target="https://ec.europa.eu/eip/agriculture/en/focus-groups/reducing-emissions-cattle-farming" TargetMode="External"/><Relationship Id="rId114" Type="http://schemas.openxmlformats.org/officeDocument/2006/relationships/hyperlink" Target="https://www.fairway-project.eu/" TargetMode="External"/><Relationship Id="rId119" Type="http://schemas.openxmlformats.org/officeDocument/2006/relationships/hyperlink" Target="https://cordis.europa.eu/project/rcn/213756_en.html" TargetMode="External"/><Relationship Id="rId44" Type="http://schemas.openxmlformats.org/officeDocument/2006/relationships/hyperlink" Target="https://ec.europa.eu/eip/agriculture/en/content/focus-groups/new-forest-practices-and-tools-adaptation-and" TargetMode="External"/><Relationship Id="rId60" Type="http://schemas.openxmlformats.org/officeDocument/2006/relationships/hyperlink" Target="https://ec.europa.eu/eip/agriculture/en/event/eip-agri-workshop-opportunities-farm" TargetMode="External"/><Relationship Id="rId65" Type="http://schemas.openxmlformats.org/officeDocument/2006/relationships/hyperlink" Target="https://ec.europa.eu/eip/agriculture/en/event/eip-agri-workshop-%E2%80%98towards-carbon-neutral" TargetMode="External"/><Relationship Id="rId81" Type="http://schemas.openxmlformats.org/officeDocument/2006/relationships/hyperlink" Target="https://ec.europa.eu/eip/agriculture/en/news/inspirational-ideas-agroecology-sustainable-soils" TargetMode="External"/><Relationship Id="rId86" Type="http://schemas.openxmlformats.org/officeDocument/2006/relationships/hyperlink" Target="https://ec.europa.eu/eip/agriculture/en/news/inspirational-ideas-changing-weather-conditions" TargetMode="External"/><Relationship Id="rId130" Type="http://schemas.openxmlformats.org/officeDocument/2006/relationships/hyperlink" Target="https://ec.europa.eu/eip/agriculture/en/eip-agri-projects/projects/operational-groups?search_api_views_fulltext_op=OR&amp;search_api_views_fulltext=&amp;field_proj_geographical_area%5B%5D=126&amp;field_core_keywords%5B%5D=367&amp;field_core_keywords%5B%5D=1381&amp;field_core_keywords%5B%5D=373&amp;field_core_keywords%5B%5D=379&amp;field_core_keywords%5B%5D=382" TargetMode="External"/><Relationship Id="rId135" Type="http://schemas.openxmlformats.org/officeDocument/2006/relationships/hyperlink" Target="https://ec.europa.eu/eip/agriculture/en/eip-agri-projects/projects/operational-groups?search_api_views_fulltext_op=OR&amp;search_api_views_fulltext=&amp;field_proj_geographical_area%5B%5D=168&amp;field_core_keywords%5B%5D=367&amp;field_core_keywords%5B%5D=1381&amp;field_core_keywords%5B%5D=373&amp;field_core_keywords%5B%5D=379&amp;field_core_keywords%5B%5D=382" TargetMode="External"/><Relationship Id="rId151" Type="http://schemas.openxmlformats.org/officeDocument/2006/relationships/image" Target="media/image5.jpeg"/><Relationship Id="rId156" Type="http://schemas.openxmlformats.org/officeDocument/2006/relationships/hyperlink" Target="https://youtu.be/pTV6kLH0ykg" TargetMode="External"/><Relationship Id="rId172" Type="http://schemas.microsoft.com/office/2011/relationships/people" Target="people.xml"/><Relationship Id="rId13" Type="http://schemas.openxmlformats.org/officeDocument/2006/relationships/endnotes" Target="endnotes.xml"/><Relationship Id="rId18" Type="http://schemas.openxmlformats.org/officeDocument/2006/relationships/hyperlink" Target="https://hub.bovine-eu.net" TargetMode="External"/><Relationship Id="rId39" Type="http://schemas.openxmlformats.org/officeDocument/2006/relationships/hyperlink" Target="https://ec.europa.eu/eip/agriculture/en/focus-groups/high-nature-value-hnv-farming-profitability" TargetMode="External"/><Relationship Id="rId109" Type="http://schemas.openxmlformats.org/officeDocument/2006/relationships/hyperlink" Target="http://cordis.europa.eu/project/rcn/200537_en.html" TargetMode="External"/><Relationship Id="rId34" Type="http://schemas.openxmlformats.org/officeDocument/2006/relationships/hyperlink" Target="https://ec.europa.eu/eip/agriculture/en/focus-groups/circular-horticulture" TargetMode="External"/><Relationship Id="rId50" Type="http://schemas.openxmlformats.org/officeDocument/2006/relationships/hyperlink" Target="https://ec.europa.eu/eip/agriculture/en/focus-groups/enhancing-production-and-use-renewable-energy-farm" TargetMode="External"/><Relationship Id="rId55" Type="http://schemas.openxmlformats.org/officeDocument/2006/relationships/hyperlink" Target="https://ec.europa.eu/eip/agriculture/en/focus-groups/water-agriculture-adaptive-strategies-farm-level" TargetMode="External"/><Relationship Id="rId76" Type="http://schemas.openxmlformats.org/officeDocument/2006/relationships/hyperlink" Target="https://twitter.com/EIPAGRI_SP/status/1204310131695067136" TargetMode="External"/><Relationship Id="rId97" Type="http://schemas.openxmlformats.org/officeDocument/2006/relationships/hyperlink" Target="https://ec.europa.eu/eip/agriculture/en/news/inspirational-ideas-preventing-forest-fires" TargetMode="External"/><Relationship Id="rId104" Type="http://schemas.openxmlformats.org/officeDocument/2006/relationships/hyperlink" Target="https://cordis.europa.eu/project/rcn/223126/factsheet/en" TargetMode="External"/><Relationship Id="rId120" Type="http://schemas.openxmlformats.org/officeDocument/2006/relationships/hyperlink" Target="https://sincereforests.eu/" TargetMode="External"/><Relationship Id="rId125" Type="http://schemas.openxmlformats.org/officeDocument/2006/relationships/hyperlink" Target="https://ec.europa.eu/eip/agriculture/en/eip-agri-projects/projects/operational-groups?search_api_views_fulltext_op=OR&amp;search_api_views_fulltext=&amp;field_proj_geographical_area%5B%5D=87&amp;field_core_keywords%5B%5D=367&amp;field_core_keywords%5B%5D=1381&amp;field_core_keywords%5B%5D=373&amp;field_core_keywords%5B%5D=379&amp;field_core_keywords%5B%5D=382" TargetMode="External"/><Relationship Id="rId141" Type="http://schemas.openxmlformats.org/officeDocument/2006/relationships/hyperlink" Target="https://ec.europa.eu/eip/agriculture/en/eip-agri-projects/projects/operational-groups?search_api_views_fulltext_op=OR&amp;search_api_views_fulltext=&amp;field_proj_geographical_area%5B%5D=200&amp;field_core_keywords%5B%5D=367&amp;field_core_keywords%5B%5D=1381&amp;field_core_keywords%5B%5D=373&amp;field_core_keywords%5B%5D=379&amp;field_core_keywords%5B%5D=382" TargetMode="External"/><Relationship Id="rId146" Type="http://schemas.openxmlformats.org/officeDocument/2006/relationships/hyperlink" Target="https://ec.europa.eu/eip/agriculture/en/innovation-support-services-including-advisors" TargetMode="External"/><Relationship Id="rId167" Type="http://schemas.openxmlformats.org/officeDocument/2006/relationships/image" Target="media/image11.png"/><Relationship Id="rId7" Type="http://schemas.openxmlformats.org/officeDocument/2006/relationships/customXml" Target="../customXml/item7.xml"/><Relationship Id="rId71" Type="http://schemas.openxmlformats.org/officeDocument/2006/relationships/hyperlink" Target="https://ec.europa.eu/eip/agriculture/en/publications/eip-agri-brochure-soil-organic-matter-matters" TargetMode="External"/><Relationship Id="rId92" Type="http://schemas.openxmlformats.org/officeDocument/2006/relationships/hyperlink" Target="https://ec.europa.eu/eip/agriculture/en/news/inspirational-ideas-increasing-farm-profitability-while-cutting-carbon-emissions-toolkit" TargetMode="External"/><Relationship Id="rId162" Type="http://schemas.openxmlformats.org/officeDocument/2006/relationships/hyperlink" Target="https://youtu.be/O5u-xTkJG3g"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microsoft.com/office/2011/relationships/commentsExtended" Target="commentsExtended.xml"/><Relationship Id="rId40" Type="http://schemas.openxmlformats.org/officeDocument/2006/relationships/hyperlink" Target="https://ec.europa.eu/eip/agriculture/en/content/focus-groups/integrated-pest-management-ipm-focus-brassica" TargetMode="External"/><Relationship Id="rId45" Type="http://schemas.openxmlformats.org/officeDocument/2006/relationships/hyperlink" Target="https://ec.europa.eu/eip/agriculture/en/focus-groups/non-chemical-weed-management-arable-cropping" TargetMode="External"/><Relationship Id="rId66" Type="http://schemas.openxmlformats.org/officeDocument/2006/relationships/hyperlink" Target="https://ec.europa.eu/eip/agriculture/en/event/eip-agri-workshop-tools-environmental-farm" TargetMode="External"/><Relationship Id="rId87" Type="http://schemas.openxmlformats.org/officeDocument/2006/relationships/hyperlink" Target="https://ec.europa.eu/eip/agriculture/en/news/inspirational-ideas-changing-weather-conditions" TargetMode="External"/><Relationship Id="rId110" Type="http://schemas.openxmlformats.org/officeDocument/2006/relationships/hyperlink" Target="https://www.nutri2cycle.eu/" TargetMode="External"/><Relationship Id="rId115" Type="http://schemas.openxmlformats.org/officeDocument/2006/relationships/hyperlink" Target="http://cordis.europa.eu/project/rcn/210505_en.html" TargetMode="External"/><Relationship Id="rId131" Type="http://schemas.openxmlformats.org/officeDocument/2006/relationships/hyperlink" Target="https://ec.europa.eu/eip/agriculture/en/eip-agri-projects/projects/operational-groups?search_api_views_fulltext_op=OR&amp;search_api_views_fulltext=&amp;field_proj_geographical_area%5B%5D=143&amp;field_core_keywords%5B%5D=367&amp;field_core_keywords%5B%5D=1381&amp;field_core_keywords%5B%5D=373&amp;field_core_keywords%5B%5D=379&amp;field_core_keywords%5B%5D=382" TargetMode="External"/><Relationship Id="rId136" Type="http://schemas.openxmlformats.org/officeDocument/2006/relationships/hyperlink" Target="https://ec.europa.eu/eip/agriculture/en/eip-agri-projects/projects/operational-groups?search_api_views_fulltext_op=OR&amp;search_api_views_fulltext=&amp;field_proj_geographical_area%5B%5D=171&amp;field_core_keywords%5B%5D=367&amp;field_core_keywords%5B%5D=1381&amp;field_core_keywords%5B%5D=373&amp;field_core_keywords%5B%5D=379&amp;field_core_keywords%5B%5D=382" TargetMode="External"/><Relationship Id="rId157" Type="http://schemas.openxmlformats.org/officeDocument/2006/relationships/image" Target="media/image7.jpeg"/><Relationship Id="rId61" Type="http://schemas.openxmlformats.org/officeDocument/2006/relationships/hyperlink" Target="https://ec.europa.eu/eip/agriculture/en/event/eip-agri-workshop-organic-operational" TargetMode="External"/><Relationship Id="rId82" Type="http://schemas.openxmlformats.org/officeDocument/2006/relationships/hyperlink" Target="https://ec.europa.eu/eip/agriculture/en/news-events/press-media/press-release/using-data-manage-environmental-impact-livestock" TargetMode="External"/><Relationship Id="rId152" Type="http://schemas.openxmlformats.org/officeDocument/2006/relationships/hyperlink" Target="https://youtu.be/VUZaTD2VkJk" TargetMode="External"/><Relationship Id="rId173" Type="http://schemas.openxmlformats.org/officeDocument/2006/relationships/theme" Target="theme/theme1.xml"/><Relationship Id="rId19" Type="http://schemas.openxmlformats.org/officeDocument/2006/relationships/hyperlink" Target="mailto:airi@liivimaalihaveis.ee" TargetMode="External"/><Relationship Id="rId14" Type="http://schemas.openxmlformats.org/officeDocument/2006/relationships/hyperlink" Target="https://ec.europa.eu/eip/agriculture/en/focus-groups/high-nature-value-hnv-farming-profitability" TargetMode="External"/><Relationship Id="rId30" Type="http://schemas.openxmlformats.org/officeDocument/2006/relationships/image" Target="media/image4.jpeg"/><Relationship Id="rId35" Type="http://schemas.openxmlformats.org/officeDocument/2006/relationships/hyperlink" Target="https://ec.europa.eu/eip/agriculture/en/focus-groups/optimising-profitability-crop-production-through" TargetMode="External"/><Relationship Id="rId56" Type="http://schemas.openxmlformats.org/officeDocument/2006/relationships/hyperlink" Target="https://ec.europa.eu/eip/agriculture/en/focus-groups/nature-based-solutions-water-management-under" TargetMode="External"/><Relationship Id="rId77" Type="http://schemas.openxmlformats.org/officeDocument/2006/relationships/hyperlink" Target="https://www.youtube.com/watch?v=8G6BIUFhoTs&amp;feature=youtu.be" TargetMode="External"/><Relationship Id="rId100" Type="http://schemas.openxmlformats.org/officeDocument/2006/relationships/hyperlink" Target="https://mailchi.mp/eip-agri/newsletter-on-agriculture-innovation-edition-77-jan-2020_b?e=eff394224d" TargetMode="External"/><Relationship Id="rId105" Type="http://schemas.openxmlformats.org/officeDocument/2006/relationships/hyperlink" Target="https://cordis.europa.eu/project/rcn/223126/factsheet/en" TargetMode="External"/><Relationship Id="rId126" Type="http://schemas.openxmlformats.org/officeDocument/2006/relationships/hyperlink" Target="https://ec.europa.eu/eip/agriculture/en/eip-agri-projects/projects/operational-groups?search_api_views_fulltext_op=OR&amp;search_api_views_fulltext=&amp;field_proj_geographical_area%5B%5D=88&amp;field_core_keywords%5B%5D=367&amp;field_core_keywords%5B%5D=1381&amp;field_core_keywords%5B%5D=373&amp;field_core_keywords%5B%5D=379&amp;field_core_keywords%5B%5D=382" TargetMode="External"/><Relationship Id="rId147" Type="http://schemas.openxmlformats.org/officeDocument/2006/relationships/hyperlink" Target="https://ec.europa.eu/eip/agriculture/en/about/operational-groups" TargetMode="External"/><Relationship Id="rId168" Type="http://schemas.openxmlformats.org/officeDocument/2006/relationships/hyperlink" Target="https://ec.europa.eu/eip/agriculture/en/news/report-eip-agri-7-years-innovation-agriculture-and" TargetMode="External"/><Relationship Id="rId8" Type="http://schemas.openxmlformats.org/officeDocument/2006/relationships/numbering" Target="numbering.xml"/><Relationship Id="rId51" Type="http://schemas.openxmlformats.org/officeDocument/2006/relationships/hyperlink" Target="https://ec.europa.eu/eip/agriculture/en/focus-groups/soil-organic-matter-content-mediterranean-regions" TargetMode="External"/><Relationship Id="rId72" Type="http://schemas.openxmlformats.org/officeDocument/2006/relationships/hyperlink" Target="https://ec.europa.eu/eip/agriculture/en/publications/eip-agri-brochure-climate-smart-agriculture" TargetMode="External"/><Relationship Id="rId93" Type="http://schemas.openxmlformats.org/officeDocument/2006/relationships/hyperlink" Target="https://ec.europa.eu/eip/agriculture/en/news/inspirational-ideas-inspiration-across-borders" TargetMode="External"/><Relationship Id="rId98" Type="http://schemas.openxmlformats.org/officeDocument/2006/relationships/hyperlink" Target="https://ec.europa.eu/eip/agriculture/en/news/inspirational-ideas-pulses-superfood-future" TargetMode="External"/><Relationship Id="rId121" Type="http://schemas.openxmlformats.org/officeDocument/2006/relationships/hyperlink" Target="https://cordis.europa.eu/project/rcn/213923_en.html" TargetMode="External"/><Relationship Id="rId142" Type="http://schemas.openxmlformats.org/officeDocument/2006/relationships/hyperlink" Target="https://ec.europa.eu/info/food-farming-fisheries/key-policies/common-agricultural-policy/new-cap-2023-27_en" TargetMode="External"/><Relationship Id="rId163" Type="http://schemas.openxmlformats.org/officeDocument/2006/relationships/hyperlink" Target="https://youtu.be/IbZrhgEO7Zo" TargetMode="Externa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hyperlink" Target="https://ec.europa.eu/eip/agriculture/en/focus-groups/nutrient-recycling" TargetMode="External"/><Relationship Id="rId67" Type="http://schemas.openxmlformats.org/officeDocument/2006/relationships/hyperlink" Target="https://ec.europa.eu/eip/agriculture/en/event/eip-agri-seminar-healthy-soils-europe-sustainable" TargetMode="External"/><Relationship Id="rId116" Type="http://schemas.openxmlformats.org/officeDocument/2006/relationships/hyperlink" Target="https://water-protect.eu/" TargetMode="External"/><Relationship Id="rId137" Type="http://schemas.openxmlformats.org/officeDocument/2006/relationships/hyperlink" Target="https://ec.europa.eu/eip/agriculture/en/eip-agri-projects/projects/operational-groups?search_api_views_fulltext_op=OR&amp;search_api_views_fulltext=&amp;field_proj_geographical_area%5B%5D=173&amp;field_core_keywords%5B%5D=367&amp;field_core_keywords%5B%5D=1381&amp;field_core_keywords%5B%5D=373&amp;field_core_keywords%5B%5D=379&amp;field_core_keywords%5B%5D=382" TargetMode="External"/><Relationship Id="rId158" Type="http://schemas.openxmlformats.org/officeDocument/2006/relationships/image" Target="media/image8.jpeg"/><Relationship Id="rId20" Type="http://schemas.openxmlformats.org/officeDocument/2006/relationships/hyperlink" Target="http://puutsa.ee/et" TargetMode="External"/><Relationship Id="rId41" Type="http://schemas.openxmlformats.org/officeDocument/2006/relationships/hyperlink" Target="https://ec.europa.eu/eip/agriculture/en/focus-groups/ipm-practices-soil-borne-diseases-suppression" TargetMode="External"/><Relationship Id="rId62" Type="http://schemas.openxmlformats.org/officeDocument/2006/relationships/hyperlink" Target="https://ec.europa.eu/eip/agriculture/en/event/eip-agri-workshop-%E2%80%98new-value-chains" TargetMode="External"/><Relationship Id="rId83" Type="http://schemas.openxmlformats.org/officeDocument/2006/relationships/hyperlink" Target="https://ec.europa.eu/eip/agriculture/en/news-events/press-media/press-release/agroforestry-win-win-nature-and-farmer" TargetMode="External"/><Relationship Id="rId88" Type="http://schemas.openxmlformats.org/officeDocument/2006/relationships/hyperlink" Target="https://ec.europa.eu/eip/agriculture/en/news-events/press-media/press-release/farmers-leading-implementation-sustainable-water" TargetMode="External"/><Relationship Id="rId111" Type="http://schemas.openxmlformats.org/officeDocument/2006/relationships/hyperlink" Target="https://cordis.europa.eu/project/rcn/214743_en.html" TargetMode="External"/><Relationship Id="rId132" Type="http://schemas.openxmlformats.org/officeDocument/2006/relationships/hyperlink" Target="https://ec.europa.eu/eip/agriculture/en/eip-agri-projects/projects/operational-groups?search_api_views_fulltext_op=OR&amp;search_api_views_fulltext=&amp;field_proj_geographical_area%5B%5D=144&amp;field_core_keywords%5B%5D=367&amp;field_core_keywords%5B%5D=1381&amp;field_core_keywords%5B%5D=373&amp;field_core_keywords%5B%5D=379&amp;field_core_keywords%5B%5D=382" TargetMode="External"/><Relationship Id="rId153" Type="http://schemas.openxmlformats.org/officeDocument/2006/relationships/image" Target="media/image6.jpeg"/><Relationship Id="rId15" Type="http://schemas.openxmlformats.org/officeDocument/2006/relationships/hyperlink" Target="https://ec.europa.eu/eip/agriculture/en/focus-groups/nutrient-recycling" TargetMode="External"/><Relationship Id="rId36" Type="http://schemas.openxmlformats.org/officeDocument/2006/relationships/hyperlink" Target="https://ec.europa.eu/eip/agriculture/en/focus-groups/fertiliser-efficiency-focus-horticulture-open" TargetMode="External"/><Relationship Id="rId57" Type="http://schemas.openxmlformats.org/officeDocument/2006/relationships/hyperlink" Target="https://ec.europa.eu/eip/agriculture/en/event/eip-agri-workshop-connecting-innovative-projects" TargetMode="External"/><Relationship Id="rId106" Type="http://schemas.openxmlformats.org/officeDocument/2006/relationships/hyperlink" Target="http://project-effect.eu/" TargetMode="External"/><Relationship Id="rId127" Type="http://schemas.openxmlformats.org/officeDocument/2006/relationships/hyperlink" Target="https://ec.europa.eu/eip/agriculture/en/eip-agri-projects/projects/operational-groups?search_api_views_fulltext_op=OR&amp;search_api_views_fulltext=&amp;field_proj_geographical_area%5B%5D=92&amp;field_core_keywords%5B%5D=367&amp;field_core_keywords%5B%5D=1381&amp;field_core_keywords%5B%5D=373&amp;field_core_keywords%5B%5D=379&amp;field_core_keywords%5B%5D=382" TargetMode="External"/><Relationship Id="rId10" Type="http://schemas.openxmlformats.org/officeDocument/2006/relationships/settings" Target="settings.xml"/><Relationship Id="rId31" Type="http://schemas.openxmlformats.org/officeDocument/2006/relationships/hyperlink" Target="https://ec.europa.eu/eip/agriculture/en/focus-groups/agroforestry-introducing-woody-vegetation" TargetMode="External"/><Relationship Id="rId52" Type="http://schemas.openxmlformats.org/officeDocument/2006/relationships/hyperlink" Target="https://ec.europa.eu/eip/agriculture/en/focus-groups/soil-salinisation" TargetMode="External"/><Relationship Id="rId73" Type="http://schemas.openxmlformats.org/officeDocument/2006/relationships/hyperlink" Target="https://youtu.be/6LtYCM1nZPA" TargetMode="External"/><Relationship Id="rId78" Type="http://schemas.openxmlformats.org/officeDocument/2006/relationships/hyperlink" Target="https://youtu.be/Gh3zd2C4eQQ" TargetMode="External"/><Relationship Id="rId94" Type="http://schemas.openxmlformats.org/officeDocument/2006/relationships/hyperlink" Target="https://ec.europa.eu/eip/agriculture/en/news/inspirational-ideas-looking-after-soil-bring-life" TargetMode="External"/><Relationship Id="rId99" Type="http://schemas.openxmlformats.org/officeDocument/2006/relationships/hyperlink" Target="https://ec.europa.eu/eip/agriculture/en/news/inspirational-ideas-sprinkler-systems-protection" TargetMode="External"/><Relationship Id="rId101" Type="http://schemas.openxmlformats.org/officeDocument/2006/relationships/hyperlink" Target="https://ec.europa.eu/eip/agriculture/en/news/eip-agri-agriculture-and-climate-change" TargetMode="External"/><Relationship Id="rId122" Type="http://schemas.openxmlformats.org/officeDocument/2006/relationships/hyperlink" Target="https://ec.europa.eu/eip/agriculture/en/about/multi-actor-projects-scientists-and-farmers" TargetMode="External"/><Relationship Id="rId143" Type="http://schemas.openxmlformats.org/officeDocument/2006/relationships/hyperlink" Target="https://ec.europa.eu/eip/agriculture/en/about" TargetMode="External"/><Relationship Id="rId148" Type="http://schemas.openxmlformats.org/officeDocument/2006/relationships/hyperlink" Target="https://ec.europa.eu/eip/agriculture/en/find-connect/projects?title=&amp;field_proj_funding_source_list=0&amp;search_api_views_fulltext=&amp;=Search" TargetMode="External"/><Relationship Id="rId164" Type="http://schemas.openxmlformats.org/officeDocument/2006/relationships/image" Target="media/image10.png"/><Relationship Id="rId16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26" Type="http://schemas.microsoft.com/office/2018/08/relationships/commentsExtensible" Target="commentsExtensible.xml"/><Relationship Id="rId47" Type="http://schemas.openxmlformats.org/officeDocument/2006/relationships/hyperlink" Target="https://ec.europa.eu/eip/agriculture/en/focus-groups/organic-farming-optimising-arable-yields" TargetMode="External"/><Relationship Id="rId68" Type="http://schemas.openxmlformats.org/officeDocument/2006/relationships/hyperlink" Target="https://ec.europa.eu/eip/agriculture/en/publications/eip-agri-brochure-sustainable-livestock-farming" TargetMode="External"/><Relationship Id="rId89" Type="http://schemas.openxmlformats.org/officeDocument/2006/relationships/hyperlink" Target="https://ec.europa.eu/eip/agriculture/en/news-events/press-media/press-release/irish-operational-group-runs-smallscale-farm" TargetMode="External"/><Relationship Id="rId112" Type="http://schemas.openxmlformats.org/officeDocument/2006/relationships/hyperlink" Target="http://tomgem.eu/" TargetMode="External"/><Relationship Id="rId133" Type="http://schemas.openxmlformats.org/officeDocument/2006/relationships/hyperlink" Target="https://ec.europa.eu/eip/agriculture/en/eip-agri-projects/projects/operational-groups?search_api_views_fulltext_op=OR&amp;search_api_views_fulltext=&amp;field_proj_geographical_area%5B%5D=145&amp;field_core_keywords%5B%5D=367&amp;field_core_keywords%5B%5D=1381&amp;field_core_keywords%5B%5D=373&amp;field_core_keywords%5B%5D=379&amp;field_core_keywords%5B%5D=382" TargetMode="External"/><Relationship Id="rId154" Type="http://schemas.openxmlformats.org/officeDocument/2006/relationships/hyperlink" Target="https://youtu.be/7WhhGIocMO8" TargetMode="External"/><Relationship Id="rId16" Type="http://schemas.openxmlformats.org/officeDocument/2006/relationships/hyperlink" Target="https://ec.europa.eu/eip/agriculture/en/focus-groups/sustainable-beef-production-systems" TargetMode="External"/><Relationship Id="rId37" Type="http://schemas.openxmlformats.org/officeDocument/2006/relationships/hyperlink" Target="https://ec.europa.eu/eip/agriculture/en/focus-groups/protecting-fruit-production-frost-damage" TargetMode="External"/><Relationship Id="rId58" Type="http://schemas.openxmlformats.org/officeDocument/2006/relationships/hyperlink" Target="https://ec.europa.eu/eip/agriculture/en/event/eip-agri-workshop-cropping-future-networking-crop" TargetMode="External"/><Relationship Id="rId79" Type="http://schemas.openxmlformats.org/officeDocument/2006/relationships/hyperlink" Target="https://www.youtube.com/playlist?list=PLQHsDjdmgjNN7hlF2Ff4Vli7KRUSXHMPL" TargetMode="External"/><Relationship Id="rId102" Type="http://schemas.openxmlformats.org/officeDocument/2006/relationships/hyperlink" Target="https://www.circularagronomics.eu/" TargetMode="External"/><Relationship Id="rId123" Type="http://schemas.openxmlformats.org/officeDocument/2006/relationships/hyperlink" Target="https://ec.europa.eu/eip/agriculture/en/about/multi-actor-projects-scientists-and-farmers" TargetMode="External"/><Relationship Id="rId144" Type="http://schemas.openxmlformats.org/officeDocument/2006/relationships/hyperlink" Target="https://ec.europa.eu/eip/agriculture/en/find-connect/projects?search_api_views_fulltext_op=OR&amp;search_api_views_fulltext=&amp;field_proj_funding_source_list=0" TargetMode="External"/><Relationship Id="rId90" Type="http://schemas.openxmlformats.org/officeDocument/2006/relationships/hyperlink" Target="https://ec.europa.eu/eip/agriculture/en/news/dealing-water-scarcity" TargetMode="External"/><Relationship Id="rId165" Type="http://schemas.openxmlformats.org/officeDocument/2006/relationships/hyperlink" Target="https://youtu.be/IbZrhgEO7Zo" TargetMode="External"/><Relationship Id="rId27" Type="http://schemas.openxmlformats.org/officeDocument/2006/relationships/image" Target="media/image1.jpeg"/><Relationship Id="rId48" Type="http://schemas.openxmlformats.org/officeDocument/2006/relationships/hyperlink" Target="https://ec.europa.eu/eip/agriculture/en/focus-groups/profitability-permanent-grassland" TargetMode="External"/><Relationship Id="rId69" Type="http://schemas.openxmlformats.org/officeDocument/2006/relationships/hyperlink" Target="https://ec.europa.eu/eip/agriculture/en/publications/eip-agri-brochure-innovation-european-forestry" TargetMode="External"/><Relationship Id="rId113" Type="http://schemas.openxmlformats.org/officeDocument/2006/relationships/hyperlink" Target="http://cordis.europa.eu/project/rcn/200294_en.html" TargetMode="External"/><Relationship Id="rId134" Type="http://schemas.openxmlformats.org/officeDocument/2006/relationships/hyperlink" Target="https://ec.europa.eu/eip/agriculture/en/eip-agri-projects/projects/operational-groups?search_api_views_fulltext_op=OR&amp;search_api_views_fulltext=&amp;field_proj_geographical_area%5B%5D=167&amp;field_core_keywords%5B%5D=367&amp;field_core_keywords%5B%5D=1381&amp;field_core_keywords%5B%5D=373&amp;field_core_keywords%5B%5D=379&amp;field_core_keywords%5B%5D=382" TargetMode="External"/><Relationship Id="rId80" Type="http://schemas.openxmlformats.org/officeDocument/2006/relationships/hyperlink" Target="https://ec.europa.eu/eip/agriculture/en/news/inspirational-ideas-kit-improve-soil-biological" TargetMode="External"/><Relationship Id="rId155" Type="http://schemas.openxmlformats.org/officeDocument/2006/relationships/hyperlink" Target="https://youtu.be/VUZaTD2VkJk" TargetMode="External"/><Relationship Id="rId17" Type="http://schemas.openxmlformats.org/officeDocument/2006/relationships/hyperlink" Target="http://www.bovine-eu.net" TargetMode="External"/><Relationship Id="rId38" Type="http://schemas.openxmlformats.org/officeDocument/2006/relationships/hyperlink" Target="https://ec.europa.eu/eip/agriculture/en/focus-groups/grazing-carbon" TargetMode="External"/><Relationship Id="rId59" Type="http://schemas.openxmlformats.org/officeDocument/2006/relationships/hyperlink" Target="https://ec.europa.eu/eip/agriculture/en/event/eip-agri-workshop-opportunities-agriculture-and" TargetMode="External"/><Relationship Id="rId103" Type="http://schemas.openxmlformats.org/officeDocument/2006/relationships/hyperlink" Target="https://cordis.europa.eu/project/rcn/214742_en.html" TargetMode="External"/><Relationship Id="rId124" Type="http://schemas.openxmlformats.org/officeDocument/2006/relationships/hyperlink" Target="https://ec.europa.eu/eip/agriculture/en/about/thematic-networks-%E2%80%93-closing-research-and" TargetMode="External"/><Relationship Id="rId70" Type="http://schemas.openxmlformats.org/officeDocument/2006/relationships/hyperlink" Target="https://ec.europa.eu/eip/agriculture/en/publications/eip-agri-brochure-water-and-agriculture" TargetMode="External"/><Relationship Id="rId91" Type="http://schemas.openxmlformats.org/officeDocument/2006/relationships/hyperlink" Target="https://ec.europa.eu/eip/agriculture/en/news/inspirational-ideas-grazing-management-heart-soil" TargetMode="External"/><Relationship Id="rId145" Type="http://schemas.openxmlformats.org/officeDocument/2006/relationships/hyperlink" Target="https://ec.europa.eu/eip/agriculture/en/eip-agri-operational-groups-%E2%80%93-basic-principles" TargetMode="External"/><Relationship Id="rId166" Type="http://schemas.openxmlformats.org/officeDocument/2006/relationships/hyperlink" Target="https://ec.europa.eu/eip/agriculture/en/news/report-eip-agri-7-years-innovation-agriculture-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b\OneDrive%20-%20EIP-AGRI\EIP-AGRI\Templates\EIP-AGRI%20_template_FIN_20131007_landscap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1d78fdbbab869d8bc171461402e6a78">
  <xsd:schema xmlns:xsd="http://www.w3.org/2001/XMLSchema" xmlns:xs="http://www.w3.org/2001/XMLSchema" xmlns:p="http://schemas.microsoft.com/office/2006/metadata/properties" xmlns:ns2="8c52d351-d15f-4493-86ba-3f1425805ad1" targetNamespace="http://schemas.microsoft.com/office/2006/metadata/properties" ma:root="true" ma:fieldsID="7c83d7ced4ae951af979389fab2dd92c"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A894A-C77D-4058-BA6F-BD42E3803D72}">
  <ds:schemaRefs>
    <ds:schemaRef ds:uri="http://schemas.microsoft.com/sharepoint/v3/contenttype/forms"/>
  </ds:schemaRefs>
</ds:datastoreItem>
</file>

<file path=customXml/itemProps2.xml><?xml version="1.0" encoding="utf-8"?>
<ds:datastoreItem xmlns:ds="http://schemas.openxmlformats.org/officeDocument/2006/customXml" ds:itemID="{C4B471FB-0B64-4477-98AA-0F5FDD0F22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7E6236-14C8-4431-834C-5D5DE6A41A55}">
  <ds:schemaRefs>
    <ds:schemaRef ds:uri="http://schemas.openxmlformats.org/officeDocument/2006/bibliography"/>
  </ds:schemaRefs>
</ds:datastoreItem>
</file>

<file path=customXml/itemProps4.xml><?xml version="1.0" encoding="utf-8"?>
<ds:datastoreItem xmlns:ds="http://schemas.openxmlformats.org/officeDocument/2006/customXml" ds:itemID="{F63B05EB-7E48-470E-92C1-B47B45ED1A78}">
  <ds:schemaRefs>
    <ds:schemaRef ds:uri="http://schemas.openxmlformats.org/officeDocument/2006/bibliography"/>
  </ds:schemaRefs>
</ds:datastoreItem>
</file>

<file path=customXml/itemProps5.xml><?xml version="1.0" encoding="utf-8"?>
<ds:datastoreItem xmlns:ds="http://schemas.openxmlformats.org/officeDocument/2006/customXml" ds:itemID="{F59B1260-F4A5-42C6-A55B-504BDF1D60DF}">
  <ds:schemaRefs>
    <ds:schemaRef ds:uri="http://schemas.openxmlformats.org/officeDocument/2006/bibliography"/>
  </ds:schemaRefs>
</ds:datastoreItem>
</file>

<file path=customXml/itemProps6.xml><?xml version="1.0" encoding="utf-8"?>
<ds:datastoreItem xmlns:ds="http://schemas.openxmlformats.org/officeDocument/2006/customXml" ds:itemID="{D877B519-2960-4068-BE41-6305680A19BB}">
  <ds:schemaRefs>
    <ds:schemaRef ds:uri="http://schemas.openxmlformats.org/officeDocument/2006/bibliography"/>
  </ds:schemaRefs>
</ds:datastoreItem>
</file>

<file path=customXml/itemProps7.xml><?xml version="1.0" encoding="utf-8"?>
<ds:datastoreItem xmlns:ds="http://schemas.openxmlformats.org/officeDocument/2006/customXml" ds:itemID="{092269DD-D3A4-438D-AE7C-FA4DA2BD6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EIP-AGRI _template_FIN_20131007_landscape</Template>
  <TotalTime>0</TotalTime>
  <Pages>9</Pages>
  <Words>5393</Words>
  <Characters>29664</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Defour</dc:creator>
  <cp:keywords/>
  <dc:description/>
  <cp:lastModifiedBy>Ina Van Hoye</cp:lastModifiedBy>
  <cp:revision>2</cp:revision>
  <cp:lastPrinted>2013-09-09T14:12:00Z</cp:lastPrinted>
  <dcterms:created xsi:type="dcterms:W3CDTF">2022-09-06T06:43:00Z</dcterms:created>
  <dcterms:modified xsi:type="dcterms:W3CDTF">2022-09-06T06:43:00Z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ies>
</file>